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264" w:rsidRPr="00706037" w:rsidRDefault="00EB2264">
      <w:pPr>
        <w:jc w:val="center"/>
        <w:rPr>
          <w:b/>
          <w:color w:val="4F6228"/>
          <w:sz w:val="10"/>
        </w:rPr>
      </w:pPr>
    </w:p>
    <w:tbl>
      <w:tblPr>
        <w:tblpPr w:leftFromText="180" w:rightFromText="180" w:topFromText="180" w:bottomFromText="180" w:vertAnchor="text" w:tblpX="15"/>
        <w:tblW w:w="10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70"/>
      </w:tblGrid>
      <w:tr w:rsidR="00706037" w:rsidTr="00872350">
        <w:tc>
          <w:tcPr>
            <w:tcW w:w="10470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6037" w:rsidRDefault="00706037" w:rsidP="00872350">
            <w:pPr>
              <w:jc w:val="both"/>
              <w:rPr>
                <w:b/>
                <w:color w:val="FFFFFF"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25E02D5" wp14:editId="3B9F6EA9">
                  <wp:simplePos x="0" y="0"/>
                  <wp:positionH relativeFrom="column">
                    <wp:posOffset>5683885</wp:posOffset>
                  </wp:positionH>
                  <wp:positionV relativeFrom="paragraph">
                    <wp:posOffset>0</wp:posOffset>
                  </wp:positionV>
                  <wp:extent cx="694690" cy="676275"/>
                  <wp:effectExtent l="0" t="0" r="0" b="9525"/>
                  <wp:wrapTight wrapText="bothSides">
                    <wp:wrapPolygon edited="0">
                      <wp:start x="11846" y="0"/>
                      <wp:lineTo x="0" y="1217"/>
                      <wp:lineTo x="0" y="21296"/>
                      <wp:lineTo x="15993" y="21296"/>
                      <wp:lineTo x="20731" y="10344"/>
                      <wp:lineTo x="20731" y="6085"/>
                      <wp:lineTo x="16585" y="0"/>
                      <wp:lineTo x="11846" y="0"/>
                    </wp:wrapPolygon>
                  </wp:wrapTight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FFFFFF"/>
                <w:sz w:val="56"/>
                <w:szCs w:val="56"/>
              </w:rPr>
              <w:t>Year 3</w:t>
            </w:r>
          </w:p>
          <w:p w:rsidR="00706037" w:rsidRDefault="00706037" w:rsidP="00872350">
            <w:pPr>
              <w:jc w:val="both"/>
              <w:rPr>
                <w:b/>
                <w:color w:val="FFFFFF"/>
                <w:sz w:val="40"/>
                <w:szCs w:val="40"/>
              </w:rPr>
            </w:pPr>
            <w:r>
              <w:rPr>
                <w:b/>
                <w:color w:val="FFFFFF"/>
                <w:sz w:val="40"/>
                <w:szCs w:val="40"/>
              </w:rPr>
              <w:t xml:space="preserve">St John the Baptist C of E Primary School </w:t>
            </w:r>
          </w:p>
          <w:p w:rsidR="00706037" w:rsidRDefault="00706037" w:rsidP="00872350">
            <w:pPr>
              <w:jc w:val="both"/>
              <w:rPr>
                <w:b/>
                <w:i/>
                <w:color w:val="FFFFFF"/>
                <w:sz w:val="28"/>
                <w:szCs w:val="28"/>
              </w:rPr>
            </w:pPr>
            <w:r>
              <w:rPr>
                <w:b/>
                <w:i/>
                <w:color w:val="FFFFFF"/>
                <w:sz w:val="28"/>
                <w:szCs w:val="28"/>
              </w:rPr>
              <w:t>‘Creating new possibilities for our future, with compassion in our hearts and courage on our journey.’</w:t>
            </w:r>
          </w:p>
        </w:tc>
      </w:tr>
    </w:tbl>
    <w:tbl>
      <w:tblPr>
        <w:tblStyle w:val="a0"/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0"/>
      </w:tblGrid>
      <w:tr w:rsidR="00EB2264" w:rsidTr="00706037">
        <w:tc>
          <w:tcPr>
            <w:tcW w:w="10460" w:type="dxa"/>
            <w:shd w:val="clear" w:color="auto" w:fill="4F6228" w:themeFill="accent3" w:themeFillShade="80"/>
          </w:tcPr>
          <w:p w:rsidR="00EB2264" w:rsidRPr="00706037" w:rsidRDefault="00285848" w:rsidP="00706037">
            <w:pPr>
              <w:rPr>
                <w:b/>
                <w:color w:val="4F6228"/>
                <w:sz w:val="28"/>
                <w:szCs w:val="24"/>
              </w:rPr>
            </w:pPr>
            <w:r w:rsidRPr="00706037">
              <w:rPr>
                <w:b/>
                <w:color w:val="FFFFFF" w:themeColor="background1"/>
                <w:sz w:val="28"/>
                <w:szCs w:val="24"/>
              </w:rPr>
              <w:t>Autumn 1 - Learning Overview</w:t>
            </w:r>
          </w:p>
        </w:tc>
      </w:tr>
      <w:tr w:rsidR="00EB2264">
        <w:tc>
          <w:tcPr>
            <w:tcW w:w="10460" w:type="dxa"/>
          </w:tcPr>
          <w:p w:rsidR="00EB2264" w:rsidRPr="00706037" w:rsidRDefault="00706037" w:rsidP="00706037">
            <w:pPr>
              <w:jc w:val="center"/>
              <w:rPr>
                <w:b/>
                <w:sz w:val="28"/>
                <w:szCs w:val="24"/>
              </w:rPr>
            </w:pPr>
            <w:r w:rsidRPr="00706037">
              <w:rPr>
                <w:b/>
                <w:sz w:val="28"/>
                <w:szCs w:val="24"/>
              </w:rPr>
              <w:t>The H</w:t>
            </w:r>
            <w:r w:rsidR="00285848" w:rsidRPr="00706037">
              <w:rPr>
                <w:b/>
                <w:sz w:val="28"/>
                <w:szCs w:val="24"/>
              </w:rPr>
              <w:t>ook</w:t>
            </w:r>
          </w:p>
          <w:p w:rsidR="00706037" w:rsidRPr="00706037" w:rsidRDefault="00706037" w:rsidP="00706037">
            <w:pPr>
              <w:jc w:val="center"/>
              <w:rPr>
                <w:b/>
                <w:sz w:val="28"/>
                <w:szCs w:val="24"/>
              </w:rPr>
            </w:pPr>
            <w:r w:rsidRPr="00706037">
              <w:rPr>
                <w:b/>
                <w:sz w:val="28"/>
                <w:szCs w:val="24"/>
              </w:rPr>
              <w:t>Fantastic Mr Fox</w:t>
            </w:r>
          </w:p>
          <w:p w:rsidR="00EB2264" w:rsidRPr="00706037" w:rsidRDefault="00285848" w:rsidP="00706037">
            <w:pPr>
              <w:jc w:val="center"/>
              <w:rPr>
                <w:b/>
                <w:sz w:val="28"/>
                <w:szCs w:val="24"/>
              </w:rPr>
            </w:pPr>
            <w:r w:rsidRPr="00706037">
              <w:rPr>
                <w:b/>
                <w:noProof/>
                <w:sz w:val="28"/>
                <w:szCs w:val="24"/>
              </w:rPr>
              <w:drawing>
                <wp:inline distT="114300" distB="114300" distL="114300" distR="114300" wp14:anchorId="391D363B" wp14:editId="30B65784">
                  <wp:extent cx="1628775" cy="1503635"/>
                  <wp:effectExtent l="0" t="0" r="0" b="0"/>
                  <wp:docPr id="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5036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706037">
              <w:rPr>
                <w:b/>
                <w:noProof/>
                <w:sz w:val="28"/>
                <w:szCs w:val="24"/>
              </w:rPr>
              <w:drawing>
                <wp:inline distT="114300" distB="114300" distL="114300" distR="114300" wp14:anchorId="5E4833E0" wp14:editId="12FAF8D0">
                  <wp:extent cx="997590" cy="1532210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590" cy="15322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B2264" w:rsidRPr="00706037" w:rsidRDefault="00706037" w:rsidP="00706037">
            <w:pPr>
              <w:jc w:val="center"/>
              <w:rPr>
                <w:b/>
                <w:sz w:val="28"/>
                <w:szCs w:val="24"/>
              </w:rPr>
            </w:pPr>
            <w:r w:rsidRPr="00706037">
              <w:rPr>
                <w:b/>
                <w:sz w:val="28"/>
                <w:szCs w:val="24"/>
              </w:rPr>
              <w:t xml:space="preserve">Outcome: </w:t>
            </w:r>
            <w:r w:rsidR="00285848" w:rsidRPr="00706037">
              <w:rPr>
                <w:b/>
                <w:sz w:val="28"/>
                <w:szCs w:val="24"/>
              </w:rPr>
              <w:t xml:space="preserve"> Non Chronological report</w:t>
            </w:r>
          </w:p>
          <w:p w:rsidR="00EB2264" w:rsidRPr="00706037" w:rsidRDefault="00706037" w:rsidP="00706037">
            <w:pPr>
              <w:jc w:val="center"/>
              <w:rPr>
                <w:b/>
                <w:color w:val="FFFFFF" w:themeColor="background1"/>
                <w:sz w:val="28"/>
                <w:szCs w:val="24"/>
              </w:rPr>
            </w:pPr>
            <w:r w:rsidRPr="00706037">
              <w:rPr>
                <w:b/>
                <w:sz w:val="28"/>
                <w:szCs w:val="24"/>
              </w:rPr>
              <w:t>Outcome:</w:t>
            </w:r>
            <w:r w:rsidR="00285848" w:rsidRPr="00706037">
              <w:rPr>
                <w:b/>
                <w:sz w:val="28"/>
                <w:szCs w:val="24"/>
              </w:rPr>
              <w:t xml:space="preserve"> Poem</w:t>
            </w:r>
          </w:p>
        </w:tc>
      </w:tr>
      <w:tr w:rsidR="00706037" w:rsidTr="00706037">
        <w:tc>
          <w:tcPr>
            <w:tcW w:w="10460" w:type="dxa"/>
            <w:shd w:val="clear" w:color="auto" w:fill="4F6228" w:themeFill="accent3" w:themeFillShade="80"/>
          </w:tcPr>
          <w:p w:rsidR="00706037" w:rsidRPr="00706037" w:rsidRDefault="00706037" w:rsidP="00706037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706037">
              <w:rPr>
                <w:b/>
                <w:color w:val="FFFFFF" w:themeColor="background1"/>
                <w:sz w:val="28"/>
                <w:szCs w:val="24"/>
              </w:rPr>
              <w:t>What we will be teaching</w:t>
            </w:r>
            <w:r>
              <w:rPr>
                <w:b/>
                <w:color w:val="FFFFFF" w:themeColor="background1"/>
                <w:sz w:val="28"/>
                <w:szCs w:val="24"/>
              </w:rPr>
              <w:t>:</w:t>
            </w:r>
          </w:p>
        </w:tc>
      </w:tr>
      <w:tr w:rsidR="00EB2264">
        <w:tc>
          <w:tcPr>
            <w:tcW w:w="10460" w:type="dxa"/>
          </w:tcPr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 xml:space="preserve">English: 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>Recap of Year 2 grammar expectations including adjectives, prepositions, sentence forms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706037">
              <w:rPr>
                <w:sz w:val="24"/>
                <w:szCs w:val="24"/>
              </w:rPr>
              <w:t>(command</w:t>
            </w:r>
            <w:r w:rsidRPr="00706037">
              <w:rPr>
                <w:sz w:val="24"/>
                <w:szCs w:val="24"/>
              </w:rPr>
              <w:t xml:space="preserve">, statement, exclamation, questions) 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>Adverbs, apostrophes for possession.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>Literary devices including alliteration, metap</w:t>
            </w:r>
            <w:r w:rsidRPr="00706037">
              <w:rPr>
                <w:sz w:val="24"/>
                <w:szCs w:val="24"/>
              </w:rPr>
              <w:t xml:space="preserve">hor, simile and personification. 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Maths: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 xml:space="preserve">Place value, addition, subtraction and problem solving using various written and mental strategies including </w:t>
            </w:r>
            <w:proofErr w:type="spellStart"/>
            <w:r w:rsidRPr="00706037">
              <w:rPr>
                <w:sz w:val="24"/>
                <w:szCs w:val="24"/>
              </w:rPr>
              <w:t>numberline</w:t>
            </w:r>
            <w:proofErr w:type="spellEnd"/>
            <w:r w:rsidRPr="00706037">
              <w:rPr>
                <w:sz w:val="24"/>
                <w:szCs w:val="24"/>
              </w:rPr>
              <w:t>, partitioning, expanded method.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History/Geography: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>Local study - How did our school get its n</w:t>
            </w:r>
            <w:r w:rsidRPr="00706037">
              <w:rPr>
                <w:sz w:val="24"/>
                <w:szCs w:val="24"/>
              </w:rPr>
              <w:t>ame?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Science: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>Magnets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ART/DT:</w:t>
            </w:r>
          </w:p>
          <w:p w:rsidR="00EB2264" w:rsidRPr="00706037" w:rsidRDefault="00285848" w:rsidP="0070603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 xml:space="preserve">Printing and leavers and linkages 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RE: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>What does the creation story mean to Christians?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Computing: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 xml:space="preserve">Connecting computers 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PE: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>Gymnastics and Football</w:t>
            </w:r>
          </w:p>
          <w:p w:rsidR="00EB2264" w:rsidRPr="00706037" w:rsidRDefault="00285848" w:rsidP="00706037">
            <w:pPr>
              <w:rPr>
                <w:b/>
                <w:color w:val="4F6228"/>
                <w:sz w:val="24"/>
                <w:szCs w:val="24"/>
              </w:rPr>
            </w:pPr>
            <w:r w:rsidRPr="00706037">
              <w:rPr>
                <w:b/>
                <w:color w:val="4F6228"/>
                <w:sz w:val="24"/>
                <w:szCs w:val="24"/>
              </w:rPr>
              <w:t>French:</w:t>
            </w:r>
          </w:p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 xml:space="preserve">Cultural understanding, greetings and responses. </w:t>
            </w:r>
          </w:p>
          <w:p w:rsidR="00EB2264" w:rsidRPr="00706037" w:rsidRDefault="00EB2264" w:rsidP="00706037">
            <w:pPr>
              <w:rPr>
                <w:b/>
                <w:color w:val="4F6228"/>
                <w:sz w:val="24"/>
                <w:szCs w:val="24"/>
              </w:rPr>
            </w:pPr>
          </w:p>
        </w:tc>
      </w:tr>
      <w:tr w:rsidR="00706037" w:rsidRPr="00706037" w:rsidTr="00706037">
        <w:tc>
          <w:tcPr>
            <w:tcW w:w="10460" w:type="dxa"/>
            <w:shd w:val="clear" w:color="auto" w:fill="4F6228" w:themeFill="accent3" w:themeFillShade="80"/>
          </w:tcPr>
          <w:p w:rsidR="00EB2264" w:rsidRPr="00706037" w:rsidRDefault="00285848" w:rsidP="00706037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706037">
              <w:rPr>
                <w:b/>
                <w:color w:val="FFFFFF" w:themeColor="background1"/>
                <w:sz w:val="24"/>
                <w:szCs w:val="24"/>
              </w:rPr>
              <w:lastRenderedPageBreak/>
              <w:t>Messages to parents:</w:t>
            </w:r>
          </w:p>
        </w:tc>
      </w:tr>
      <w:tr w:rsidR="00EB2264">
        <w:tc>
          <w:tcPr>
            <w:tcW w:w="10460" w:type="dxa"/>
          </w:tcPr>
          <w:p w:rsidR="00EB2264" w:rsidRPr="00706037" w:rsidRDefault="00285848" w:rsidP="00706037">
            <w:pPr>
              <w:rPr>
                <w:sz w:val="24"/>
                <w:szCs w:val="24"/>
              </w:rPr>
            </w:pPr>
            <w:r w:rsidRPr="00706037">
              <w:rPr>
                <w:sz w:val="24"/>
                <w:szCs w:val="24"/>
              </w:rPr>
              <w:t xml:space="preserve">Thank you for your </w:t>
            </w:r>
            <w:r w:rsidRPr="00706037">
              <w:rPr>
                <w:sz w:val="24"/>
                <w:szCs w:val="24"/>
              </w:rPr>
              <w:t xml:space="preserve">warm welcome and support of us. We look forward to working with you to get the best outcomes for our children. </w:t>
            </w:r>
          </w:p>
        </w:tc>
      </w:tr>
    </w:tbl>
    <w:p w:rsidR="00EB2264" w:rsidRDefault="00EB2264" w:rsidP="00706037">
      <w:pPr>
        <w:rPr>
          <w:b/>
          <w:color w:val="4F6228"/>
          <w:sz w:val="56"/>
          <w:szCs w:val="56"/>
        </w:rPr>
      </w:pPr>
    </w:p>
    <w:sectPr w:rsidR="00EB2264">
      <w:footerReference w:type="default" r:id="rId10"/>
      <w:pgSz w:w="11910" w:h="16840"/>
      <w:pgMar w:top="720" w:right="720" w:bottom="720" w:left="720" w:header="94" w:footer="73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85848">
      <w:r>
        <w:separator/>
      </w:r>
    </w:p>
  </w:endnote>
  <w:endnote w:type="continuationSeparator" w:id="0">
    <w:p w:rsidR="00000000" w:rsidRDefault="0028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264" w:rsidRDefault="0028584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3240405</wp:posOffset>
              </wp:positionH>
              <wp:positionV relativeFrom="paragraph">
                <wp:posOffset>10079991</wp:posOffset>
              </wp:positionV>
              <wp:extent cx="166370" cy="184150"/>
              <wp:effectExtent l="0" t="0" r="0" b="0"/>
              <wp:wrapNone/>
              <wp:docPr id="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72340" y="369745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B2264" w:rsidRDefault="00285848">
                          <w:pPr>
                            <w:spacing w:line="243" w:lineRule="auto"/>
                            <w:ind w:left="60" w:firstLine="12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3240405</wp:posOffset>
              </wp:positionH>
              <wp:positionV relativeFrom="paragraph">
                <wp:posOffset>10079991</wp:posOffset>
              </wp:positionV>
              <wp:extent cx="166370" cy="184150"/>
              <wp:effectExtent b="0" l="0" r="0" t="0"/>
              <wp:wrapNone/>
              <wp:docPr id="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6370" cy="184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85848">
      <w:r>
        <w:separator/>
      </w:r>
    </w:p>
  </w:footnote>
  <w:footnote w:type="continuationSeparator" w:id="0">
    <w:p w:rsidR="00000000" w:rsidRDefault="002858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64"/>
    <w:rsid w:val="00285848"/>
    <w:rsid w:val="00706037"/>
    <w:rsid w:val="00EB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51598"/>
  <w15:docId w15:val="{9C244FF4-2A9A-42CE-8BA7-3CF0D9B3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9" w:lineRule="exact"/>
      <w:ind w:left="105"/>
    </w:pPr>
  </w:style>
  <w:style w:type="character" w:styleId="Hyperlink">
    <w:name w:val="Hyperlink"/>
    <w:basedOn w:val="DefaultParagraphFont"/>
    <w:uiPriority w:val="99"/>
    <w:unhideWhenUsed/>
    <w:rsid w:val="00792D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B5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B5B"/>
    <w:rPr>
      <w:rFonts w:ascii="Segoe UI" w:eastAsia="Calibri" w:hAnsi="Segoe UI" w:cs="Calibri"/>
      <w:sz w:val="18"/>
      <w:szCs w:val="18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77A9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7A9"/>
    <w:rPr>
      <w:rFonts w:ascii="Calibri" w:eastAsia="Calibri" w:hAnsi="Calibri" w:cs="Calibri"/>
      <w:lang w:val="en-GB" w:eastAsia="en-GB" w:bidi="en-GB"/>
    </w:rPr>
  </w:style>
  <w:style w:type="character" w:styleId="Strong">
    <w:name w:val="Strong"/>
    <w:basedOn w:val="DefaultParagraphFont"/>
    <w:uiPriority w:val="22"/>
    <w:qFormat/>
    <w:rsid w:val="004301FD"/>
    <w:rPr>
      <w:b/>
      <w:bCs/>
    </w:rPr>
  </w:style>
  <w:style w:type="table" w:styleId="TableGrid">
    <w:name w:val="Table Grid"/>
    <w:basedOn w:val="TableNormal"/>
    <w:uiPriority w:val="39"/>
    <w:rsid w:val="0043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konW3g0ZXI9KUq+m1zadtuRzOQ==">CgMxLjAyDmguNTVkeGJ0MWRoZXZxOAByITFWcDlkOFBFUEtvbFBPcUsyTFRJSUY5V2V0TDBzaGtscQ==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Wilson</dc:creator>
  <cp:lastModifiedBy>Rebecca Livings</cp:lastModifiedBy>
  <cp:revision>2</cp:revision>
  <cp:lastPrinted>2025-09-18T11:38:00Z</cp:lastPrinted>
  <dcterms:created xsi:type="dcterms:W3CDTF">2025-09-18T11:38:00Z</dcterms:created>
  <dcterms:modified xsi:type="dcterms:W3CDTF">2025-09-18T11:38:00Z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2021-01-19T00:00:00Z</vt:filetime>
  </property>
  <property fmtid="{D5CDD505-2E9C-101B-9397-08002B2CF9AE}" pid="5" name="ContentTypeId">
    <vt:lpwstr>0x0101000CF1815A2EB61F4B8FB1A355796E2424</vt:lpwstr>
  </property>
  <property fmtid="{D5CDD505-2E9C-101B-9397-08002B2CF9AE}" pid="6" name="MediaServiceImageTags">
    <vt:lpwstr/>
  </property>
</Properties>
</file>