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41ECC" w14:textId="6FB52D23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b/>
          <w:bCs/>
          <w:color w:val="000000"/>
        </w:rPr>
      </w:pPr>
      <w:bookmarkStart w:id="0" w:name="_Hlk210473139"/>
      <w:r w:rsidRPr="00C64F13">
        <w:rPr>
          <w:noProof/>
          <w:color w:val="000000"/>
          <w:lang w:eastAsia="en-GB"/>
        </w:rPr>
        <w:drawing>
          <wp:inline distT="0" distB="0" distL="0" distR="0" wp14:anchorId="7D4F502F" wp14:editId="4D131263">
            <wp:extent cx="1654175" cy="1614170"/>
            <wp:effectExtent l="0" t="0" r="3175" b="5080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4175" cy="1614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DE5E8A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St John the Baptist Church of England </w:t>
      </w:r>
    </w:p>
    <w:p w14:paraId="49DD9339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Primary School</w:t>
      </w:r>
    </w:p>
    <w:p w14:paraId="5465C94C" w14:textId="77777777" w:rsidR="00475323" w:rsidRDefault="00475323" w:rsidP="00475323"/>
    <w:p w14:paraId="5FE84F69" w14:textId="56128E49" w:rsidR="00475323" w:rsidRPr="00C64F13" w:rsidRDefault="00475323" w:rsidP="00475323">
      <w:pPr>
        <w:spacing w:after="0" w:line="240" w:lineRule="auto"/>
        <w:jc w:val="center"/>
        <w:rPr>
          <w:rFonts w:ascii="Calibri" w:eastAsia="Arial" w:hAnsi="Calibri" w:cs="Calibri"/>
          <w:b/>
          <w:bCs/>
          <w:color w:val="000000"/>
          <w:kern w:val="36"/>
          <w:lang w:eastAsia="en-GB"/>
          <w14:ligatures w14:val="none"/>
        </w:rPr>
      </w:pPr>
      <w:r>
        <w:rPr>
          <w:rFonts w:ascii="Calibri" w:eastAsia="Arial" w:hAnsi="Calibri" w:cs="Calibri"/>
          <w:b/>
          <w:bCs/>
          <w:color w:val="000000"/>
          <w:kern w:val="36"/>
          <w:lang w:eastAsia="en-GB"/>
        </w:rPr>
        <w:t>Uniform Policy</w:t>
      </w:r>
    </w:p>
    <w:p w14:paraId="6E3B5113" w14:textId="47533FC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spacing w:before="240" w:after="60"/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>2025 - 202</w:t>
      </w:r>
      <w:r w:rsidR="00E350AC">
        <w:rPr>
          <w:rFonts w:ascii="Calibri" w:eastAsia="Calibri" w:hAnsi="Calibri" w:cs="Calibri"/>
          <w:b/>
          <w:bCs/>
          <w:color w:val="000000"/>
        </w:rPr>
        <w:t>8</w:t>
      </w:r>
    </w:p>
    <w:tbl>
      <w:tblPr>
        <w:tblW w:w="5724" w:type="dxa"/>
        <w:jc w:val="center"/>
        <w:tblLayout w:type="fixed"/>
        <w:tblLook w:val="0400" w:firstRow="0" w:lastRow="0" w:firstColumn="0" w:lastColumn="0" w:noHBand="0" w:noVBand="1"/>
      </w:tblPr>
      <w:tblGrid>
        <w:gridCol w:w="1402"/>
        <w:gridCol w:w="701"/>
        <w:gridCol w:w="725"/>
        <w:gridCol w:w="723"/>
        <w:gridCol w:w="725"/>
        <w:gridCol w:w="1448"/>
      </w:tblGrid>
      <w:tr w:rsidR="00475323" w14:paraId="0B22DA7F" w14:textId="77777777" w:rsidTr="00364566">
        <w:trPr>
          <w:jc w:val="center"/>
        </w:trPr>
        <w:tc>
          <w:tcPr>
            <w:tcW w:w="140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22F40" w14:textId="77777777" w:rsidR="00475323" w:rsidRDefault="00475323" w:rsidP="00364566"/>
        </w:tc>
        <w:tc>
          <w:tcPr>
            <w:tcW w:w="142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FB9314" w14:textId="77777777" w:rsidR="00475323" w:rsidRDefault="00475323" w:rsidP="00364566">
            <w:pPr>
              <w:spacing w:after="240"/>
            </w:pPr>
          </w:p>
        </w:tc>
        <w:tc>
          <w:tcPr>
            <w:tcW w:w="1448" w:type="dxa"/>
            <w:gridSpan w:val="2"/>
          </w:tcPr>
          <w:p w14:paraId="2A461E3D" w14:textId="77777777" w:rsidR="00475323" w:rsidRDefault="00475323" w:rsidP="00364566"/>
        </w:tc>
        <w:tc>
          <w:tcPr>
            <w:tcW w:w="14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2D7EF" w14:textId="77777777" w:rsidR="00475323" w:rsidRDefault="00475323" w:rsidP="00364566"/>
        </w:tc>
      </w:tr>
      <w:tr w:rsidR="00475323" w14:paraId="08A23120" w14:textId="77777777" w:rsidTr="00364566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4F87A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Approval by:</w:t>
            </w:r>
          </w:p>
          <w:p w14:paraId="4C5D3EF4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Review Frequency:</w:t>
            </w:r>
          </w:p>
          <w:p w14:paraId="3045004A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Last Reviewed:</w:t>
            </w:r>
          </w:p>
          <w:p w14:paraId="6228F511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</w:rPr>
              <w:t>Next Review Due:</w:t>
            </w:r>
          </w:p>
        </w:tc>
        <w:tc>
          <w:tcPr>
            <w:tcW w:w="1448" w:type="dxa"/>
            <w:gridSpan w:val="2"/>
          </w:tcPr>
          <w:p w14:paraId="584E7360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AD20C9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Full Governing Body</w:t>
            </w:r>
          </w:p>
          <w:p w14:paraId="10CFA2FA" w14:textId="2740A48D" w:rsidR="00475323" w:rsidRDefault="00E350AC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3 Years</w:t>
            </w:r>
          </w:p>
          <w:p w14:paraId="08AC1023" w14:textId="77777777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December 2025</w:t>
            </w:r>
          </w:p>
          <w:p w14:paraId="4BF3D4D9" w14:textId="7A3ED032" w:rsidR="00475323" w:rsidRDefault="00475323" w:rsidP="0036456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December 202</w:t>
            </w:r>
            <w:r w:rsidR="00E350AC">
              <w:rPr>
                <w:rFonts w:ascii="Calibri" w:eastAsia="Calibri" w:hAnsi="Calibri" w:cs="Calibri"/>
                <w:color w:val="000000"/>
              </w:rPr>
              <w:t>8</w:t>
            </w:r>
          </w:p>
          <w:p w14:paraId="64396345" w14:textId="77777777" w:rsidR="00475323" w:rsidRDefault="00475323" w:rsidP="00364566"/>
        </w:tc>
      </w:tr>
      <w:tr w:rsidR="00475323" w14:paraId="4B0CB57D" w14:textId="77777777" w:rsidTr="00364566">
        <w:trPr>
          <w:jc w:val="center"/>
        </w:trPr>
        <w:tc>
          <w:tcPr>
            <w:tcW w:w="210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3510C" w14:textId="77777777" w:rsidR="00475323" w:rsidRDefault="00475323" w:rsidP="00364566"/>
        </w:tc>
        <w:tc>
          <w:tcPr>
            <w:tcW w:w="1448" w:type="dxa"/>
            <w:gridSpan w:val="2"/>
          </w:tcPr>
          <w:p w14:paraId="1E890A96" w14:textId="77777777" w:rsidR="00475323" w:rsidRDefault="00475323" w:rsidP="00364566"/>
        </w:tc>
        <w:tc>
          <w:tcPr>
            <w:tcW w:w="2173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67CC13" w14:textId="77777777" w:rsidR="00475323" w:rsidRDefault="00475323" w:rsidP="00364566"/>
        </w:tc>
      </w:tr>
    </w:tbl>
    <w:p w14:paraId="419B6C47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Approved </w:t>
      </w:r>
      <w:r>
        <w:rPr>
          <w:rFonts w:ascii="Calibri" w:eastAsia="Calibri" w:hAnsi="Calibri" w:cs="Calibri"/>
          <w:color w:val="000000"/>
        </w:rPr>
        <w:t>by the Governing Body</w:t>
      </w:r>
    </w:p>
    <w:p w14:paraId="0295C0E7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color w:val="000000"/>
        </w:rPr>
        <w:br/>
        <w:t>Rebecca Livings – Headteacher </w:t>
      </w:r>
    </w:p>
    <w:p w14:paraId="461620FB" w14:textId="77777777" w:rsidR="00475323" w:rsidRDefault="00475323" w:rsidP="00475323">
      <w:pPr>
        <w:spacing w:after="240"/>
      </w:pPr>
    </w:p>
    <w:p w14:paraId="59FC0677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b/>
          <w:bCs/>
          <w:color w:val="000000"/>
        </w:rPr>
        <w:t xml:space="preserve">Date Approved: </w:t>
      </w:r>
      <w:r>
        <w:rPr>
          <w:rFonts w:ascii="Calibri" w:eastAsia="Calibri" w:hAnsi="Calibri" w:cs="Calibri"/>
          <w:color w:val="000000"/>
        </w:rPr>
        <w:t>December 2025</w:t>
      </w:r>
    </w:p>
    <w:p w14:paraId="3490E670" w14:textId="77777777" w:rsidR="00475323" w:rsidRDefault="00475323" w:rsidP="00475323">
      <w:pPr>
        <w:spacing w:after="240"/>
      </w:pPr>
    </w:p>
    <w:p w14:paraId="35E51D0C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  <w:r>
        <w:rPr>
          <w:rFonts w:ascii="Calibri" w:eastAsia="Calibri" w:hAnsi="Calibri" w:cs="Calibri"/>
          <w:b/>
          <w:bCs/>
          <w:i/>
          <w:iCs/>
          <w:color w:val="000000"/>
        </w:rPr>
        <w:t>‘Through our core Christian values, we aim to create new possibilities for our future, with compassion in our hearts and courage on our journey.’</w:t>
      </w:r>
    </w:p>
    <w:p w14:paraId="31981E57" w14:textId="77777777" w:rsidR="00475323" w:rsidRDefault="00475323" w:rsidP="00475323">
      <w:pPr>
        <w:pBdr>
          <w:top w:val="nil"/>
          <w:left w:val="nil"/>
          <w:bottom w:val="nil"/>
          <w:right w:val="nil"/>
          <w:between w:val="nil"/>
        </w:pBdr>
        <w:ind w:left="300"/>
        <w:jc w:val="center"/>
        <w:rPr>
          <w:rFonts w:ascii="Calibri" w:eastAsia="Calibri" w:hAnsi="Calibri" w:cs="Calibri"/>
          <w:b/>
          <w:bCs/>
          <w:i/>
          <w:iCs/>
          <w:color w:val="000000"/>
        </w:rPr>
      </w:pPr>
    </w:p>
    <w:p w14:paraId="68A3A7DA" w14:textId="77777777" w:rsidR="00DC0662" w:rsidRDefault="00DC0662" w:rsidP="00DC066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52"/>
          <w:szCs w:val="72"/>
          <w:lang w:eastAsia="en-GB"/>
        </w:rPr>
      </w:pPr>
    </w:p>
    <w:bookmarkEnd w:id="0"/>
    <w:p w14:paraId="590F2DF0" w14:textId="77777777" w:rsidR="00DC0662" w:rsidRDefault="00DC0662" w:rsidP="00DC0662">
      <w:pPr>
        <w:spacing w:after="0"/>
      </w:pPr>
    </w:p>
    <w:p w14:paraId="31E7BEA7" w14:textId="7037C50D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b/>
          <w:bCs/>
          <w:sz w:val="22"/>
          <w:szCs w:val="22"/>
        </w:rPr>
        <w:lastRenderedPageBreak/>
        <w:t>School Uniform</w:t>
      </w:r>
    </w:p>
    <w:p w14:paraId="77F05899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We believe that school uniform should:</w:t>
      </w:r>
    </w:p>
    <w:p w14:paraId="143AC9E6" w14:textId="2395656F" w:rsidR="00DC0662" w:rsidRPr="00475323" w:rsidRDefault="00DC0662" w:rsidP="00475323">
      <w:pPr>
        <w:pStyle w:val="ListParagraph"/>
        <w:numPr>
          <w:ilvl w:val="0"/>
          <w:numId w:val="10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Be practical for everyday use, provide value for money and not be determined by changes in fashion. </w:t>
      </w:r>
    </w:p>
    <w:p w14:paraId="68348249" w14:textId="3C9E51AB" w:rsidR="00DC0662" w:rsidRPr="00475323" w:rsidRDefault="00DC0662" w:rsidP="00475323">
      <w:pPr>
        <w:pStyle w:val="ListParagraph"/>
        <w:numPr>
          <w:ilvl w:val="0"/>
          <w:numId w:val="10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Prepare pupils for the next stage of their education or employment were uniform/dress codes are often expected and enforced.</w:t>
      </w:r>
    </w:p>
    <w:p w14:paraId="1A29D4D6" w14:textId="21F332BA" w:rsidR="00DC0662" w:rsidRPr="00475323" w:rsidRDefault="00DC0662" w:rsidP="00475323">
      <w:pPr>
        <w:pStyle w:val="ListParagraph"/>
        <w:numPr>
          <w:ilvl w:val="0"/>
          <w:numId w:val="10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Encourage  a sense of belonging, a feeling of pride and an identity with the school, as well as a sense of equality with all the other children. </w:t>
      </w:r>
    </w:p>
    <w:p w14:paraId="3CA0E516" w14:textId="77777777" w:rsidR="00DC0662" w:rsidRPr="00475323" w:rsidRDefault="00DC0662" w:rsidP="00DC0662">
      <w:pPr>
        <w:spacing w:after="0"/>
        <w:ind w:left="360"/>
        <w:rPr>
          <w:rFonts w:ascii="Calibri" w:hAnsi="Calibri" w:cs="Calibri"/>
          <w:sz w:val="22"/>
          <w:szCs w:val="22"/>
        </w:rPr>
      </w:pPr>
    </w:p>
    <w:p w14:paraId="2289CE15" w14:textId="51D6E876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Please ensure that all clothing is labelled with your child’s name and checked regularly.</w:t>
      </w:r>
    </w:p>
    <w:p w14:paraId="1BB3C510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20EC2A0A" w14:textId="4346516B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Our school uniform is as follows:</w:t>
      </w:r>
    </w:p>
    <w:p w14:paraId="1F158A8A" w14:textId="4C7FC081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 Dark green jumper, sweatshirt or cardigan (with or without the </w:t>
      </w:r>
      <w:r w:rsidR="00475323">
        <w:rPr>
          <w:rFonts w:ascii="Calibri" w:hAnsi="Calibri" w:cs="Calibri"/>
          <w:sz w:val="22"/>
          <w:szCs w:val="22"/>
        </w:rPr>
        <w:t>school</w:t>
      </w:r>
      <w:r w:rsidRPr="00475323">
        <w:rPr>
          <w:rFonts w:ascii="Calibri" w:hAnsi="Calibri" w:cs="Calibri"/>
          <w:sz w:val="22"/>
          <w:szCs w:val="22"/>
        </w:rPr>
        <w:t xml:space="preserve"> logo)</w:t>
      </w:r>
    </w:p>
    <w:p w14:paraId="18709FDC" w14:textId="654FDC4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 Dark grey/black tailored trousers, skirt or shorts (knee length skirt or shorts) </w:t>
      </w:r>
      <w:r w:rsidR="00E350AC" w:rsidRPr="00475323">
        <w:rPr>
          <w:rFonts w:ascii="Calibri" w:hAnsi="Calibri" w:cs="Calibri"/>
          <w:sz w:val="22"/>
          <w:szCs w:val="22"/>
        </w:rPr>
        <w:t>of appropriate</w:t>
      </w:r>
      <w:r w:rsidRPr="00475323">
        <w:rPr>
          <w:rFonts w:ascii="Calibri" w:hAnsi="Calibri" w:cs="Calibri"/>
          <w:sz w:val="22"/>
          <w:szCs w:val="22"/>
        </w:rPr>
        <w:t xml:space="preserve"> material for school wear.  Stretch jersey, lightweight cotton, jeans style, skinny or slim-fit are not acceptable. </w:t>
      </w:r>
    </w:p>
    <w:p w14:paraId="33B17897" w14:textId="7777777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 White shirts/blouses or polo shirts</w:t>
      </w:r>
    </w:p>
    <w:p w14:paraId="3A6BFF24" w14:textId="7777777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 Green/white checked or striped dress</w:t>
      </w:r>
    </w:p>
    <w:p w14:paraId="5C27CA17" w14:textId="7777777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 Black shoes with black, white, grey or green socks/tights</w:t>
      </w:r>
    </w:p>
    <w:p w14:paraId="7D80AF2A" w14:textId="77777777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 Water-proof coat</w:t>
      </w:r>
    </w:p>
    <w:p w14:paraId="4CCCE427" w14:textId="05E30BCD" w:rsidR="00DC0662" w:rsidRPr="00475323" w:rsidRDefault="00DC0662" w:rsidP="00DC0662">
      <w:pPr>
        <w:numPr>
          <w:ilvl w:val="0"/>
          <w:numId w:val="1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 Wellington boots &amp; waterproof coat and trousers for Outdoor </w:t>
      </w:r>
      <w:r w:rsidR="00475323" w:rsidRPr="00475323">
        <w:rPr>
          <w:rFonts w:ascii="Calibri" w:hAnsi="Calibri" w:cs="Calibri"/>
          <w:sz w:val="22"/>
          <w:szCs w:val="22"/>
        </w:rPr>
        <w:t xml:space="preserve">Learning </w:t>
      </w:r>
      <w:r w:rsidR="00475323">
        <w:rPr>
          <w:rFonts w:ascii="Calibri" w:hAnsi="Calibri" w:cs="Calibri"/>
          <w:sz w:val="22"/>
          <w:szCs w:val="22"/>
        </w:rPr>
        <w:t>(</w:t>
      </w:r>
      <w:r w:rsidRPr="00475323">
        <w:rPr>
          <w:rFonts w:ascii="Calibri" w:hAnsi="Calibri" w:cs="Calibri"/>
          <w:sz w:val="22"/>
          <w:szCs w:val="22"/>
        </w:rPr>
        <w:t>optional but advised</w:t>
      </w:r>
      <w:r w:rsidR="00475323">
        <w:rPr>
          <w:rFonts w:ascii="Calibri" w:hAnsi="Calibri" w:cs="Calibri"/>
          <w:sz w:val="22"/>
          <w:szCs w:val="22"/>
        </w:rPr>
        <w:t xml:space="preserve"> &amp; you will be notified if needed</w:t>
      </w:r>
      <w:r w:rsidRPr="00475323">
        <w:rPr>
          <w:rFonts w:ascii="Calibri" w:hAnsi="Calibri" w:cs="Calibri"/>
          <w:sz w:val="22"/>
          <w:szCs w:val="22"/>
        </w:rPr>
        <w:t>) </w:t>
      </w:r>
    </w:p>
    <w:p w14:paraId="6B599CC8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67E0A515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There is no set summer or winter uniform:  combinations of the above can be worn at any time of year.  For example, a checked dress can be worn with thick tights and a cardigan in winter.  </w:t>
      </w:r>
    </w:p>
    <w:p w14:paraId="3029FD5B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55E96705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Hair should be of one natural colour, grade 2 or longer.  Long hair should be tied up whether girl or boy. </w:t>
      </w:r>
    </w:p>
    <w:p w14:paraId="76221849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5CEC07E8" w14:textId="2C74AF57" w:rsidR="000074A7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The only jewellery permitted is that for religious beliefs, stud earrings and sensible sized watch.   </w:t>
      </w:r>
    </w:p>
    <w:p w14:paraId="2D999E65" w14:textId="77777777" w:rsidR="000074A7" w:rsidRPr="00475323" w:rsidRDefault="000074A7" w:rsidP="000074A7">
      <w:pPr>
        <w:spacing w:after="0"/>
        <w:rPr>
          <w:rFonts w:ascii="Calibri" w:hAnsi="Calibri" w:cs="Calibri"/>
          <w:sz w:val="22"/>
          <w:szCs w:val="22"/>
        </w:rPr>
      </w:pPr>
    </w:p>
    <w:p w14:paraId="347852C5" w14:textId="710761F8" w:rsidR="000074A7" w:rsidRPr="00475323" w:rsidRDefault="000074A7" w:rsidP="000074A7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The following are </w:t>
      </w:r>
      <w:r w:rsidRPr="00475323">
        <w:rPr>
          <w:rFonts w:ascii="Calibri" w:hAnsi="Calibri" w:cs="Calibri"/>
          <w:b/>
          <w:bCs/>
          <w:sz w:val="22"/>
          <w:szCs w:val="22"/>
        </w:rPr>
        <w:t>not</w:t>
      </w:r>
      <w:r w:rsidRPr="00475323">
        <w:rPr>
          <w:rFonts w:ascii="Calibri" w:hAnsi="Calibri" w:cs="Calibri"/>
          <w:sz w:val="22"/>
          <w:szCs w:val="22"/>
        </w:rPr>
        <w:t xml:space="preserve"> appropriate for school:</w:t>
      </w:r>
    </w:p>
    <w:p w14:paraId="070C1E9F" w14:textId="330C97B9" w:rsidR="000074A7" w:rsidRPr="00475323" w:rsidRDefault="000074A7" w:rsidP="000074A7">
      <w:pPr>
        <w:numPr>
          <w:ilvl w:val="0"/>
          <w:numId w:val="2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Trainers or training style </w:t>
      </w:r>
      <w:r w:rsidR="00E350AC">
        <w:rPr>
          <w:rFonts w:ascii="Calibri" w:hAnsi="Calibri" w:cs="Calibri"/>
          <w:sz w:val="22"/>
          <w:szCs w:val="22"/>
        </w:rPr>
        <w:t>shoes (unless completely black</w:t>
      </w:r>
      <w:r w:rsidRPr="00475323">
        <w:rPr>
          <w:rFonts w:ascii="Calibri" w:hAnsi="Calibri" w:cs="Calibri"/>
          <w:sz w:val="22"/>
          <w:szCs w:val="22"/>
        </w:rPr>
        <w:t>), boots of any description, backless or open shoes</w:t>
      </w:r>
      <w:r w:rsidR="00475323">
        <w:rPr>
          <w:rFonts w:ascii="Calibri" w:hAnsi="Calibri" w:cs="Calibri"/>
          <w:sz w:val="22"/>
          <w:szCs w:val="22"/>
        </w:rPr>
        <w:t xml:space="preserve">, </w:t>
      </w:r>
      <w:r w:rsidRPr="00475323">
        <w:rPr>
          <w:rFonts w:ascii="Calibri" w:hAnsi="Calibri" w:cs="Calibri"/>
          <w:sz w:val="22"/>
          <w:szCs w:val="22"/>
        </w:rPr>
        <w:t>or shoes with platforms or high heels.</w:t>
      </w:r>
    </w:p>
    <w:p w14:paraId="76FF5F13" w14:textId="77777777" w:rsidR="000074A7" w:rsidRPr="00475323" w:rsidRDefault="000074A7" w:rsidP="000074A7">
      <w:pPr>
        <w:numPr>
          <w:ilvl w:val="0"/>
          <w:numId w:val="2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Leisurewear</w:t>
      </w:r>
    </w:p>
    <w:p w14:paraId="3DEF4746" w14:textId="77777777" w:rsidR="000074A7" w:rsidRPr="00475323" w:rsidRDefault="000074A7" w:rsidP="000074A7">
      <w:pPr>
        <w:numPr>
          <w:ilvl w:val="0"/>
          <w:numId w:val="2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Novelty or large hair accessories and novelty head bands.</w:t>
      </w:r>
    </w:p>
    <w:p w14:paraId="7EDADE93" w14:textId="156F7713" w:rsidR="000074A7" w:rsidRPr="00475323" w:rsidRDefault="000074A7" w:rsidP="00DC0662">
      <w:pPr>
        <w:numPr>
          <w:ilvl w:val="0"/>
          <w:numId w:val="2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Makeup, false nails and nail varnish/accessories.  Any pupils wearing these will need to remove it in their break time. </w:t>
      </w:r>
    </w:p>
    <w:p w14:paraId="4F0CA801" w14:textId="7C030909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br/>
      </w:r>
      <w:r w:rsidRPr="00475323">
        <w:rPr>
          <w:rFonts w:ascii="Calibri" w:hAnsi="Calibri" w:cs="Calibri"/>
          <w:b/>
          <w:bCs/>
          <w:sz w:val="22"/>
          <w:szCs w:val="22"/>
        </w:rPr>
        <w:t>PE Kit</w:t>
      </w:r>
    </w:p>
    <w:p w14:paraId="211E1E07" w14:textId="248E23E0" w:rsidR="00DC0662" w:rsidRPr="00475323" w:rsidRDefault="00DC0662" w:rsidP="000074A7">
      <w:pPr>
        <w:pStyle w:val="ListParagraph"/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Your child will need plain green or black shorts and a plain t-shirt in your child's house colour.</w:t>
      </w:r>
    </w:p>
    <w:p w14:paraId="1835610B" w14:textId="30780B1B" w:rsidR="00DC0662" w:rsidRPr="00475323" w:rsidRDefault="00DC0662" w:rsidP="000074A7">
      <w:pPr>
        <w:pStyle w:val="ListParagraph"/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For outdoor PE, trainers</w:t>
      </w:r>
      <w:r w:rsidR="000074A7" w:rsidRPr="00475323">
        <w:rPr>
          <w:rFonts w:ascii="Calibri" w:hAnsi="Calibri" w:cs="Calibri"/>
          <w:sz w:val="22"/>
          <w:szCs w:val="22"/>
        </w:rPr>
        <w:t>, sweatshirt and jogging</w:t>
      </w:r>
      <w:r w:rsidR="00475323">
        <w:rPr>
          <w:rFonts w:ascii="Calibri" w:hAnsi="Calibri" w:cs="Calibri"/>
          <w:sz w:val="22"/>
          <w:szCs w:val="22"/>
        </w:rPr>
        <w:t xml:space="preserve"> bottoms/sports leggings</w:t>
      </w:r>
      <w:r w:rsidR="000074A7" w:rsidRPr="00475323">
        <w:rPr>
          <w:rFonts w:ascii="Calibri" w:hAnsi="Calibri" w:cs="Calibri"/>
          <w:sz w:val="22"/>
          <w:szCs w:val="22"/>
        </w:rPr>
        <w:t xml:space="preserve"> </w:t>
      </w:r>
      <w:r w:rsidR="00475323">
        <w:rPr>
          <w:rFonts w:ascii="Calibri" w:hAnsi="Calibri" w:cs="Calibri"/>
          <w:sz w:val="22"/>
          <w:szCs w:val="22"/>
        </w:rPr>
        <w:t>(in winter) are also required.</w:t>
      </w:r>
    </w:p>
    <w:p w14:paraId="300630C2" w14:textId="6150F5CD" w:rsidR="00DC0662" w:rsidRPr="00475323" w:rsidRDefault="00DC0662" w:rsidP="000074A7">
      <w:pPr>
        <w:pStyle w:val="ListParagraph"/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Swimming shorts or </w:t>
      </w:r>
      <w:bookmarkStart w:id="1" w:name="_GoBack"/>
      <w:bookmarkEnd w:id="1"/>
      <w:r w:rsidR="003C2CFF" w:rsidRPr="00475323">
        <w:rPr>
          <w:rFonts w:ascii="Calibri" w:hAnsi="Calibri" w:cs="Calibri"/>
          <w:sz w:val="22"/>
          <w:szCs w:val="22"/>
        </w:rPr>
        <w:t>one-piece</w:t>
      </w:r>
      <w:r w:rsidRPr="00475323">
        <w:rPr>
          <w:rFonts w:ascii="Calibri" w:hAnsi="Calibri" w:cs="Calibri"/>
          <w:sz w:val="22"/>
          <w:szCs w:val="22"/>
        </w:rPr>
        <w:t xml:space="preserve"> swimsuit, towel &amp; hat for swimming.  </w:t>
      </w:r>
    </w:p>
    <w:p w14:paraId="78894CE1" w14:textId="77777777" w:rsidR="00DC0662" w:rsidRPr="00475323" w:rsidRDefault="00DC0662" w:rsidP="000074A7">
      <w:pPr>
        <w:pStyle w:val="ListParagraph"/>
        <w:numPr>
          <w:ilvl w:val="0"/>
          <w:numId w:val="8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lastRenderedPageBreak/>
        <w:t xml:space="preserve">Earrings </w:t>
      </w:r>
      <w:r w:rsidRPr="00475323">
        <w:rPr>
          <w:rFonts w:ascii="Calibri" w:hAnsi="Calibri" w:cs="Calibri"/>
          <w:b/>
          <w:bCs/>
          <w:sz w:val="22"/>
          <w:szCs w:val="22"/>
        </w:rPr>
        <w:t>must</w:t>
      </w:r>
      <w:r w:rsidRPr="00475323">
        <w:rPr>
          <w:rFonts w:ascii="Calibri" w:hAnsi="Calibri" w:cs="Calibri"/>
          <w:sz w:val="22"/>
          <w:szCs w:val="22"/>
        </w:rPr>
        <w:t xml:space="preserve"> be taken out for PE and swimming.  If newly pierced, tape may be provided from home for PE.  Tape cannot be used in the swimming pool.</w:t>
      </w:r>
    </w:p>
    <w:p w14:paraId="6EBA4103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5B616BCB" w14:textId="3068E28B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b/>
          <w:bCs/>
          <w:sz w:val="22"/>
          <w:szCs w:val="22"/>
        </w:rPr>
        <w:t>Purchasing Uniform</w:t>
      </w:r>
    </w:p>
    <w:p w14:paraId="43712EC7" w14:textId="05547A20" w:rsidR="00DC0662" w:rsidRPr="00475323" w:rsidRDefault="00DC0662" w:rsidP="00475323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School jumpers and cardigans with the school logo are available to purchase from </w:t>
      </w:r>
      <w:r w:rsidR="00475323">
        <w:rPr>
          <w:rFonts w:ascii="Calibri" w:hAnsi="Calibri" w:cs="Calibri"/>
          <w:sz w:val="22"/>
          <w:szCs w:val="22"/>
        </w:rPr>
        <w:t>SKoolKit. Please note there is no requirement to have logoed items.</w:t>
      </w:r>
    </w:p>
    <w:p w14:paraId="681C4E93" w14:textId="045B1487" w:rsidR="00DC0662" w:rsidRPr="00475323" w:rsidRDefault="00DC0662" w:rsidP="000074A7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Unbranded dark green jumpers and cardigans can be purchased relatively cheaply from</w:t>
      </w:r>
      <w:r w:rsidR="00475323">
        <w:rPr>
          <w:rFonts w:ascii="Calibri" w:hAnsi="Calibri" w:cs="Calibri"/>
          <w:sz w:val="22"/>
          <w:szCs w:val="22"/>
        </w:rPr>
        <w:t xml:space="preserve"> local shops and supermarkets. </w:t>
      </w:r>
    </w:p>
    <w:p w14:paraId="20FF45C8" w14:textId="77777777" w:rsidR="00DC0662" w:rsidRPr="00475323" w:rsidRDefault="00DC0662" w:rsidP="000074A7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Polo tops, school trousers, skirts, shorts, shoes and green/white dresses can be purchased at local shops and supermarkets.  </w:t>
      </w:r>
    </w:p>
    <w:p w14:paraId="7C24BE1A" w14:textId="0208D8AA" w:rsidR="00DC0662" w:rsidRPr="00475323" w:rsidRDefault="00DC0662" w:rsidP="000074A7">
      <w:pPr>
        <w:numPr>
          <w:ilvl w:val="0"/>
          <w:numId w:val="9"/>
        </w:num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 xml:space="preserve">The </w:t>
      </w:r>
      <w:r w:rsidR="00475323">
        <w:rPr>
          <w:rFonts w:ascii="Calibri" w:hAnsi="Calibri" w:cs="Calibri"/>
          <w:sz w:val="22"/>
          <w:szCs w:val="22"/>
        </w:rPr>
        <w:t>school PTA (PAFs)</w:t>
      </w:r>
      <w:r w:rsidRPr="00475323">
        <w:rPr>
          <w:rFonts w:ascii="Calibri" w:hAnsi="Calibri" w:cs="Calibri"/>
          <w:sz w:val="22"/>
          <w:szCs w:val="22"/>
        </w:rPr>
        <w:t xml:space="preserve"> regularly hold 'pre loved' clothes sales. </w:t>
      </w:r>
    </w:p>
    <w:p w14:paraId="1C906FC6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p w14:paraId="6C1CBF24" w14:textId="5E5077CF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  <w:r w:rsidRPr="00475323">
        <w:rPr>
          <w:rFonts w:ascii="Calibri" w:hAnsi="Calibri" w:cs="Calibri"/>
          <w:sz w:val="22"/>
          <w:szCs w:val="22"/>
        </w:rPr>
        <w:t>Please speak to our Family Support Worker, if you are struggling to provide uniform for your child.  We may be able to help.  </w:t>
      </w:r>
    </w:p>
    <w:p w14:paraId="26658B80" w14:textId="77777777" w:rsidR="00DC0662" w:rsidRPr="00475323" w:rsidRDefault="00DC0662" w:rsidP="00DC0662">
      <w:pPr>
        <w:spacing w:after="0"/>
        <w:rPr>
          <w:rFonts w:ascii="Calibri" w:hAnsi="Calibri" w:cs="Calibri"/>
          <w:sz w:val="22"/>
          <w:szCs w:val="22"/>
        </w:rPr>
      </w:pPr>
    </w:p>
    <w:sectPr w:rsidR="00DC0662" w:rsidRPr="00475323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C8D7BA" w14:textId="77777777" w:rsidR="00452DBB" w:rsidRDefault="00452DBB" w:rsidP="000074A7">
      <w:pPr>
        <w:spacing w:after="0" w:line="240" w:lineRule="auto"/>
      </w:pPr>
      <w:r>
        <w:separator/>
      </w:r>
    </w:p>
  </w:endnote>
  <w:endnote w:type="continuationSeparator" w:id="0">
    <w:p w14:paraId="5BE93064" w14:textId="77777777" w:rsidR="00452DBB" w:rsidRDefault="00452DBB" w:rsidP="00007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8196567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4D737F4D" w14:textId="0026F96C" w:rsidR="000074A7" w:rsidRDefault="000074A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C2CFF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C2CFF">
              <w:rPr>
                <w:b/>
                <w:bCs/>
                <w:noProof/>
              </w:rPr>
              <w:t>3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721C571" w14:textId="77777777" w:rsidR="000074A7" w:rsidRDefault="000074A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21B66C" w14:textId="77777777" w:rsidR="00452DBB" w:rsidRDefault="00452DBB" w:rsidP="000074A7">
      <w:pPr>
        <w:spacing w:after="0" w:line="240" w:lineRule="auto"/>
      </w:pPr>
      <w:r>
        <w:separator/>
      </w:r>
    </w:p>
  </w:footnote>
  <w:footnote w:type="continuationSeparator" w:id="0">
    <w:p w14:paraId="4D2A13B5" w14:textId="77777777" w:rsidR="00452DBB" w:rsidRDefault="00452DBB" w:rsidP="00007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.1pt;height:45.1pt" o:bullet="t">
        <v:imagedata r:id="rId1" o:title="primary-14-star[1]"/>
      </v:shape>
    </w:pict>
  </w:numPicBullet>
  <w:abstractNum w:abstractNumId="0" w15:restartNumberingAfterBreak="0">
    <w:nsid w:val="0A8A73A5"/>
    <w:multiLevelType w:val="hybridMultilevel"/>
    <w:tmpl w:val="21D2C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4B6B15"/>
    <w:multiLevelType w:val="multilevel"/>
    <w:tmpl w:val="8DCE8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656FDF"/>
    <w:multiLevelType w:val="multilevel"/>
    <w:tmpl w:val="14CC5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A13BE0"/>
    <w:multiLevelType w:val="hybridMultilevel"/>
    <w:tmpl w:val="3650F9E2"/>
    <w:lvl w:ilvl="0" w:tplc="8C6C9944">
      <w:start w:val="11"/>
      <w:numFmt w:val="bullet"/>
      <w:lvlText w:val=""/>
      <w:lvlPicBulletId w:val="0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383F5E"/>
    <w:multiLevelType w:val="multilevel"/>
    <w:tmpl w:val="9788A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810C6"/>
    <w:multiLevelType w:val="multilevel"/>
    <w:tmpl w:val="45F08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201E99"/>
    <w:multiLevelType w:val="hybridMultilevel"/>
    <w:tmpl w:val="8ABE4034"/>
    <w:lvl w:ilvl="0" w:tplc="87DEEB5A">
      <w:start w:val="1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C92000"/>
    <w:multiLevelType w:val="hybridMultilevel"/>
    <w:tmpl w:val="8EFC042A"/>
    <w:lvl w:ilvl="0" w:tplc="8C6C9944">
      <w:start w:val="11"/>
      <w:numFmt w:val="bullet"/>
      <w:lvlText w:val=""/>
      <w:lvlPicBulletId w:val="0"/>
      <w:lvlJc w:val="left"/>
      <w:pPr>
        <w:ind w:left="720" w:hanging="360"/>
      </w:pPr>
      <w:rPr>
        <w:rFonts w:ascii="Symbol" w:eastAsiaTheme="minorHAnsi" w:hAnsi="Symbol" w:cstheme="minorBidi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18E5E44"/>
    <w:multiLevelType w:val="hybridMultilevel"/>
    <w:tmpl w:val="1EE24864"/>
    <w:lvl w:ilvl="0" w:tplc="87DEEB5A">
      <w:start w:val="1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46E68"/>
    <w:multiLevelType w:val="hybridMultilevel"/>
    <w:tmpl w:val="A47E0C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0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662"/>
    <w:rsid w:val="000074A7"/>
    <w:rsid w:val="003C2CFF"/>
    <w:rsid w:val="00452DBB"/>
    <w:rsid w:val="00475323"/>
    <w:rsid w:val="00DC0662"/>
    <w:rsid w:val="00E350AC"/>
    <w:rsid w:val="00ED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389D0E1"/>
  <w15:chartTrackingRefBased/>
  <w15:docId w15:val="{4450A8BC-18B6-44A4-9702-98177518C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C06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C06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C06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C06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C06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C06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C06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C06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C06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C06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C06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C06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C06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C06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C06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C06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C06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C06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C06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C06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C06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C06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C06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C06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C06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C06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C06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C06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C066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07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74A7"/>
  </w:style>
  <w:style w:type="paragraph" w:styleId="Footer">
    <w:name w:val="footer"/>
    <w:basedOn w:val="Normal"/>
    <w:link w:val="FooterChar"/>
    <w:uiPriority w:val="99"/>
    <w:unhideWhenUsed/>
    <w:rsid w:val="000074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74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Hope</dc:creator>
  <cp:keywords/>
  <dc:description/>
  <cp:lastModifiedBy>Rebecca Livings</cp:lastModifiedBy>
  <cp:revision>2</cp:revision>
  <dcterms:created xsi:type="dcterms:W3CDTF">2026-03-16T12:12:00Z</dcterms:created>
  <dcterms:modified xsi:type="dcterms:W3CDTF">2026-03-16T12:12:00Z</dcterms:modified>
</cp:coreProperties>
</file>