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  <w:r w:rsidRPr="00C64F13">
        <w:rPr>
          <w:noProof/>
          <w:color w:val="000000"/>
          <w:lang w:eastAsia="en-GB"/>
        </w:rPr>
        <w:drawing>
          <wp:inline distT="0" distB="0" distL="0" distR="0">
            <wp:extent cx="1657350" cy="1609725"/>
            <wp:effectExtent l="0" t="0" r="0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St John the Baptist Church of England </w:t>
      </w:r>
    </w:p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Primary School</w:t>
      </w:r>
    </w:p>
    <w:p w:rsidR="0015171D" w:rsidRDefault="0015171D" w:rsidP="0015171D"/>
    <w:p w:rsidR="0015171D" w:rsidRDefault="0015171D" w:rsidP="0015171D">
      <w:pPr>
        <w:jc w:val="center"/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</w:pPr>
      <w:r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  <w:t>Reasonable Force and Restrictive Intervention Policy</w:t>
      </w:r>
    </w:p>
    <w:p w:rsidR="000C464F" w:rsidRPr="00C64F13" w:rsidRDefault="000C464F" w:rsidP="0015171D">
      <w:pPr>
        <w:jc w:val="center"/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</w:pPr>
      <w:r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  <w:t>(Interim Policy)</w:t>
      </w:r>
      <w:bookmarkStart w:id="0" w:name="_GoBack"/>
      <w:bookmarkEnd w:id="0"/>
    </w:p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2026 - 2027</w:t>
      </w:r>
    </w:p>
    <w:tbl>
      <w:tblPr>
        <w:tblW w:w="5724" w:type="dxa"/>
        <w:jc w:val="center"/>
        <w:tblLayout w:type="fixed"/>
        <w:tblLook w:val="0400" w:firstRow="0" w:lastRow="0" w:firstColumn="0" w:lastColumn="0" w:noHBand="0" w:noVBand="1"/>
      </w:tblPr>
      <w:tblGrid>
        <w:gridCol w:w="1402"/>
        <w:gridCol w:w="701"/>
        <w:gridCol w:w="725"/>
        <w:gridCol w:w="723"/>
        <w:gridCol w:w="725"/>
        <w:gridCol w:w="1448"/>
      </w:tblGrid>
      <w:tr w:rsidR="0015171D" w:rsidTr="007C26D5">
        <w:trPr>
          <w:jc w:val="center"/>
        </w:trPr>
        <w:tc>
          <w:tcPr>
            <w:tcW w:w="1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71D" w:rsidRDefault="0015171D" w:rsidP="007C26D5"/>
        </w:tc>
        <w:tc>
          <w:tcPr>
            <w:tcW w:w="14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71D" w:rsidRDefault="0015171D" w:rsidP="007C26D5">
            <w:pPr>
              <w:spacing w:after="240"/>
            </w:pPr>
          </w:p>
        </w:tc>
        <w:tc>
          <w:tcPr>
            <w:tcW w:w="1448" w:type="dxa"/>
            <w:gridSpan w:val="2"/>
          </w:tcPr>
          <w:p w:rsidR="0015171D" w:rsidRDefault="0015171D" w:rsidP="007C26D5"/>
        </w:tc>
        <w:tc>
          <w:tcPr>
            <w:tcW w:w="1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71D" w:rsidRDefault="0015171D" w:rsidP="007C26D5"/>
        </w:tc>
      </w:tr>
      <w:tr w:rsidR="0015171D" w:rsidTr="007C26D5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Approval by:</w:t>
            </w:r>
          </w:p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Review Frequency:</w:t>
            </w:r>
          </w:p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Last Reviewed:</w:t>
            </w:r>
          </w:p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Next Review Due:</w:t>
            </w:r>
          </w:p>
        </w:tc>
        <w:tc>
          <w:tcPr>
            <w:tcW w:w="1448" w:type="dxa"/>
            <w:gridSpan w:val="2"/>
          </w:tcPr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Full Governing Body</w:t>
            </w:r>
          </w:p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Annually</w:t>
            </w:r>
          </w:p>
          <w:p w:rsidR="0015171D" w:rsidRDefault="0015171D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February 2026</w:t>
            </w:r>
          </w:p>
          <w:p w:rsidR="0015171D" w:rsidRDefault="003013EB" w:rsidP="007C2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February 202</w:t>
            </w:r>
            <w:r w:rsidR="0015171D">
              <w:rPr>
                <w:rFonts w:ascii="Calibri" w:eastAsia="Calibri" w:hAnsi="Calibri" w:cs="Calibri"/>
                <w:color w:val="000000"/>
              </w:rPr>
              <w:t>7</w:t>
            </w:r>
          </w:p>
          <w:p w:rsidR="0015171D" w:rsidRDefault="0015171D" w:rsidP="007C26D5"/>
        </w:tc>
      </w:tr>
      <w:tr w:rsidR="0015171D" w:rsidTr="007C26D5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171D" w:rsidRDefault="0015171D" w:rsidP="007C26D5"/>
        </w:tc>
        <w:tc>
          <w:tcPr>
            <w:tcW w:w="1448" w:type="dxa"/>
            <w:gridSpan w:val="2"/>
          </w:tcPr>
          <w:p w:rsidR="0015171D" w:rsidRDefault="0015171D" w:rsidP="007C26D5"/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171D" w:rsidRDefault="0015171D" w:rsidP="007C26D5"/>
        </w:tc>
      </w:tr>
    </w:tbl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Approved </w:t>
      </w:r>
      <w:r>
        <w:rPr>
          <w:rFonts w:ascii="Calibri" w:eastAsia="Calibri" w:hAnsi="Calibri" w:cs="Calibri"/>
          <w:color w:val="000000"/>
        </w:rPr>
        <w:t>by the Governing Body</w:t>
      </w:r>
    </w:p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color w:val="000000"/>
        </w:rPr>
        <w:br/>
        <w:t xml:space="preserve">Rebecca Livings – </w:t>
      </w:r>
      <w:proofErr w:type="spellStart"/>
      <w:r>
        <w:rPr>
          <w:rFonts w:ascii="Calibri" w:eastAsia="Calibri" w:hAnsi="Calibri" w:cs="Calibri"/>
          <w:color w:val="000000"/>
        </w:rPr>
        <w:t>Headteacher</w:t>
      </w:r>
      <w:proofErr w:type="spellEnd"/>
      <w:r>
        <w:rPr>
          <w:rFonts w:ascii="Calibri" w:eastAsia="Calibri" w:hAnsi="Calibri" w:cs="Calibri"/>
          <w:color w:val="000000"/>
        </w:rPr>
        <w:t> </w:t>
      </w:r>
    </w:p>
    <w:p w:rsidR="0015171D" w:rsidRDefault="0015171D" w:rsidP="0015171D">
      <w:pPr>
        <w:spacing w:after="240"/>
      </w:pPr>
    </w:p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Date Approved: </w:t>
      </w:r>
      <w:r>
        <w:rPr>
          <w:rFonts w:ascii="Calibri" w:eastAsia="Calibri" w:hAnsi="Calibri" w:cs="Calibri"/>
          <w:color w:val="000000"/>
        </w:rPr>
        <w:t>February 2026</w:t>
      </w:r>
    </w:p>
    <w:p w:rsidR="0015171D" w:rsidRDefault="0015171D" w:rsidP="0015171D">
      <w:pPr>
        <w:spacing w:after="240"/>
      </w:pPr>
    </w:p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‘Through our core Christian values, we aim to create new possibilities for our future, with compassion in our hearts and courage on our journey.’</w:t>
      </w:r>
    </w:p>
    <w:p w:rsidR="0015171D" w:rsidRDefault="0015171D" w:rsidP="0015171D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</w:p>
    <w:p w:rsidR="0015171D" w:rsidRDefault="0015171D" w:rsidP="0015171D">
      <w:pPr>
        <w:widowControl w:val="0"/>
        <w:overflowPunct/>
        <w:autoSpaceDE/>
        <w:autoSpaceDN/>
        <w:adjustRightInd/>
        <w:jc w:val="center"/>
        <w:textAlignment w:val="auto"/>
        <w:rPr>
          <w:rFonts w:ascii="Gill Sans MT" w:hAnsi="Gill Sans MT" w:cs="Arial"/>
          <w:b/>
          <w:color w:val="000000"/>
          <w:sz w:val="28"/>
          <w:szCs w:val="28"/>
          <w:lang w:val="en-US" w:eastAsia="en-GB"/>
        </w:rPr>
      </w:pPr>
    </w:p>
    <w:p w:rsidR="0015171D" w:rsidRDefault="0015171D" w:rsidP="0015171D">
      <w:pPr>
        <w:widowControl w:val="0"/>
        <w:overflowPunct/>
        <w:autoSpaceDE/>
        <w:autoSpaceDN/>
        <w:adjustRightInd/>
        <w:jc w:val="center"/>
        <w:textAlignment w:val="auto"/>
        <w:rPr>
          <w:rFonts w:ascii="Gill Sans MT" w:hAnsi="Gill Sans MT" w:cs="Arial"/>
          <w:b/>
          <w:color w:val="000000"/>
          <w:sz w:val="28"/>
          <w:szCs w:val="28"/>
          <w:lang w:val="en-US" w:eastAsia="en-GB"/>
        </w:rPr>
      </w:pPr>
    </w:p>
    <w:p w:rsidR="0015171D" w:rsidRDefault="0015171D" w:rsidP="0015171D">
      <w:pPr>
        <w:widowControl w:val="0"/>
        <w:overflowPunct/>
        <w:autoSpaceDE/>
        <w:autoSpaceDN/>
        <w:adjustRightInd/>
        <w:jc w:val="center"/>
        <w:textAlignment w:val="auto"/>
        <w:rPr>
          <w:rFonts w:ascii="Gill Sans MT" w:hAnsi="Gill Sans MT" w:cs="Arial"/>
          <w:b/>
          <w:color w:val="000000"/>
          <w:sz w:val="28"/>
          <w:szCs w:val="28"/>
          <w:lang w:val="en-US" w:eastAsia="en-GB"/>
        </w:rPr>
      </w:pPr>
    </w:p>
    <w:p w:rsidR="0015171D" w:rsidRDefault="0015171D" w:rsidP="0015171D">
      <w:pPr>
        <w:widowControl w:val="0"/>
        <w:overflowPunct/>
        <w:autoSpaceDE/>
        <w:autoSpaceDN/>
        <w:adjustRightInd/>
        <w:jc w:val="center"/>
        <w:textAlignment w:val="auto"/>
        <w:rPr>
          <w:rFonts w:ascii="Gill Sans MT" w:hAnsi="Gill Sans MT" w:cs="Arial"/>
          <w:b/>
          <w:color w:val="000000"/>
          <w:sz w:val="28"/>
          <w:szCs w:val="28"/>
          <w:lang w:val="en-US" w:eastAsia="en-GB"/>
        </w:rPr>
      </w:pPr>
    </w:p>
    <w:p w:rsidR="00373FA5" w:rsidRDefault="00373FA5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15171D" w:rsidRDefault="0015171D"/>
    <w:p w:rsidR="00B966E5" w:rsidRDefault="00B966E5"/>
    <w:p w:rsidR="00B966E5" w:rsidRDefault="00B966E5"/>
    <w:p w:rsidR="00B966E5" w:rsidRDefault="00B966E5"/>
    <w:p w:rsidR="003A7E91" w:rsidRPr="00C64F13" w:rsidRDefault="003A7E91" w:rsidP="003A7E91">
      <w:pPr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</w:pPr>
      <w:r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  <w:t>Reasonable Force and Restrictive Intervention Policy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1. Background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Restrictive physical intervention is defined as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the intentional use of force by a member of staff to restrict a child’s movement against their will</w:t>
      </w:r>
      <w:r w:rsidRPr="00F6441D">
        <w:rPr>
          <w:rFonts w:asciiTheme="minorHAnsi" w:hAnsiTheme="minorHAnsi" w:cstheme="minorHAnsi"/>
          <w:sz w:val="22"/>
          <w:szCs w:val="22"/>
        </w:rPr>
        <w:t xml:space="preserve">. It is always a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last resort</w:t>
      </w:r>
      <w:r w:rsidRPr="00F6441D">
        <w:rPr>
          <w:rFonts w:asciiTheme="minorHAnsi" w:hAnsiTheme="minorHAnsi" w:cstheme="minorHAnsi"/>
          <w:sz w:val="22"/>
          <w:szCs w:val="22"/>
        </w:rPr>
        <w:t>, used only when necessary to prevent harm.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At St John the Baptist Primary School, staff help children take responsibility for their behaviour through:</w:t>
      </w:r>
    </w:p>
    <w:p w:rsidR="00F6441D" w:rsidRPr="00F6441D" w:rsidRDefault="00F6441D" w:rsidP="00F6441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positive role modelling</w:t>
      </w:r>
    </w:p>
    <w:p w:rsidR="00F6441D" w:rsidRPr="00F6441D" w:rsidRDefault="00F6441D" w:rsidP="00F6441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an engaging and challenging curriculum</w:t>
      </w:r>
    </w:p>
    <w:p w:rsidR="00F6441D" w:rsidRPr="00F6441D" w:rsidRDefault="00F6441D" w:rsidP="00F6441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clear boundaries and expectations</w:t>
      </w:r>
    </w:p>
    <w:p w:rsidR="00F6441D" w:rsidRPr="00F6441D" w:rsidRDefault="00F6441D" w:rsidP="00F6441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supportive feedback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More detail is available in our Behaviour Policy.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This policy does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not</w:t>
      </w:r>
      <w:r w:rsidRPr="00F6441D">
        <w:rPr>
          <w:rFonts w:asciiTheme="minorHAnsi" w:hAnsiTheme="minorHAnsi" w:cstheme="minorHAnsi"/>
          <w:sz w:val="22"/>
          <w:szCs w:val="22"/>
        </w:rPr>
        <w:t xml:space="preserve"> refer to everyday physical contact that may be appropriate, such as:</w:t>
      </w:r>
    </w:p>
    <w:p w:rsidR="00F6441D" w:rsidRPr="00F6441D" w:rsidRDefault="00F6441D" w:rsidP="00F6441D">
      <w:pPr>
        <w:pStyle w:val="Normal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physical guidance in PE or practical activities</w:t>
      </w:r>
    </w:p>
    <w:p w:rsidR="00F6441D" w:rsidRPr="00F6441D" w:rsidRDefault="00F6441D" w:rsidP="00F6441D">
      <w:pPr>
        <w:pStyle w:val="Normal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emotional support when a child is distressed</w:t>
      </w:r>
    </w:p>
    <w:p w:rsidR="00F6441D" w:rsidRPr="00F6441D" w:rsidRDefault="00F6441D" w:rsidP="00F6441D">
      <w:pPr>
        <w:pStyle w:val="NormalWeb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physical care (first aid, toileting)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We exercise particular care when using physical contact. Some children may find touch distressing due to:</w:t>
      </w:r>
    </w:p>
    <w:p w:rsidR="00F6441D" w:rsidRPr="00F6441D" w:rsidRDefault="00F6441D" w:rsidP="00F6441D">
      <w:pPr>
        <w:pStyle w:val="NormalWeb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trauma or abuse</w:t>
      </w:r>
    </w:p>
    <w:p w:rsidR="00F6441D" w:rsidRPr="00F6441D" w:rsidRDefault="00F6441D" w:rsidP="00F6441D">
      <w:pPr>
        <w:pStyle w:val="NormalWeb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cultural or religious beliefs</w:t>
      </w:r>
    </w:p>
    <w:p w:rsidR="00F6441D" w:rsidRPr="00F6441D" w:rsidRDefault="00F6441D" w:rsidP="00F6441D">
      <w:pPr>
        <w:pStyle w:val="NormalWeb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sensory needs or disabilities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Staff pay careful attention to privacy, dignity and cultural expectations.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This policy is consistent with our Safeguarding, Child Protection and Equalities policies.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2. Principles for the Use of Restrictive Physical Intervention</w:t>
      </w:r>
    </w:p>
    <w:p w:rsidR="00F6441D" w:rsidRPr="00F6441D" w:rsidRDefault="00F6441D" w:rsidP="00F6441D">
      <w:pPr>
        <w:pStyle w:val="Heading2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2.1 In the context of positive approaches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Restrictive physical intervention is used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only where the risks of not intervening outweigh the risks of intervening</w:t>
      </w:r>
      <w:r w:rsidRPr="00F6441D">
        <w:rPr>
          <w:rFonts w:asciiTheme="minorHAnsi" w:hAnsiTheme="minorHAnsi" w:cstheme="minorHAnsi"/>
          <w:sz w:val="22"/>
          <w:szCs w:val="22"/>
        </w:rPr>
        <w:t>. It is not our preferred method of managing behaviour.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We aim to avoid restrictive physical intervention by:</w:t>
      </w:r>
    </w:p>
    <w:p w:rsidR="00F6441D" w:rsidRPr="00F6441D" w:rsidRDefault="00F6441D" w:rsidP="00F6441D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using prevention and de</w:t>
      </w:r>
      <w:r w:rsidRPr="00F6441D">
        <w:rPr>
          <w:rFonts w:asciiTheme="minorHAnsi" w:hAnsiTheme="minorHAnsi" w:cstheme="minorHAnsi"/>
          <w:sz w:val="22"/>
          <w:szCs w:val="22"/>
        </w:rPr>
        <w:noBreakHyphen/>
        <w:t>escalation</w:t>
      </w:r>
    </w:p>
    <w:p w:rsidR="00F6441D" w:rsidRPr="00F6441D" w:rsidRDefault="00F6441D" w:rsidP="00F6441D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adapting the environment</w:t>
      </w:r>
    </w:p>
    <w:p w:rsidR="00F6441D" w:rsidRPr="00F6441D" w:rsidRDefault="00F6441D" w:rsidP="00F6441D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offering choices and time</w:t>
      </w:r>
    </w:p>
    <w:p w:rsidR="00F6441D" w:rsidRPr="00F6441D" w:rsidRDefault="00F6441D" w:rsidP="00F6441D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using calm, clear communication</w:t>
      </w:r>
    </w:p>
    <w:p w:rsidR="00F6441D" w:rsidRPr="00F6441D" w:rsidRDefault="00F6441D" w:rsidP="00F6441D">
      <w:pPr>
        <w:pStyle w:val="NormalWeb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building strong staff–pupil relationships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Restrictive physical intervention is used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only when there is no reasonably practicable, less intrusive alternative</w:t>
      </w:r>
      <w:r w:rsidRPr="00F6441D">
        <w:rPr>
          <w:rFonts w:asciiTheme="minorHAnsi" w:hAnsiTheme="minorHAnsi" w:cstheme="minorHAnsi"/>
          <w:sz w:val="22"/>
          <w:szCs w:val="22"/>
        </w:rPr>
        <w:t>. In emergencies, staff may need to act quickly to prevent harm.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Safety is paramount. Staff are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not expected</w:t>
      </w:r>
      <w:r w:rsidRPr="00F6441D">
        <w:rPr>
          <w:rFonts w:asciiTheme="minorHAnsi" w:hAnsiTheme="minorHAnsi" w:cstheme="minorHAnsi"/>
          <w:sz w:val="22"/>
          <w:szCs w:val="22"/>
        </w:rPr>
        <w:t xml:space="preserve"> to intervene physically if doing so would place them at unacceptable risk.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Parents are made aware of this policy when their child joins the school.</w:t>
      </w:r>
    </w:p>
    <w:p w:rsidR="00F6441D" w:rsidRPr="00F6441D" w:rsidRDefault="00F6441D" w:rsidP="00F6441D">
      <w:pPr>
        <w:pStyle w:val="Heading2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lastRenderedPageBreak/>
        <w:t>2.2 Duty of care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All staff have a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duty of care</w:t>
      </w:r>
      <w:r w:rsidRPr="00F6441D">
        <w:rPr>
          <w:rFonts w:asciiTheme="minorHAnsi" w:hAnsiTheme="minorHAnsi" w:cstheme="minorHAnsi"/>
          <w:sz w:val="22"/>
          <w:szCs w:val="22"/>
        </w:rPr>
        <w:t xml:space="preserve"> to act when a child is in danger of:</w:t>
      </w:r>
    </w:p>
    <w:p w:rsidR="00F6441D" w:rsidRPr="00F6441D" w:rsidRDefault="00F6441D" w:rsidP="00F6441D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hurting themselves</w:t>
      </w:r>
    </w:p>
    <w:p w:rsidR="00F6441D" w:rsidRPr="00F6441D" w:rsidRDefault="00F6441D" w:rsidP="00F6441D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hurting others</w:t>
      </w:r>
    </w:p>
    <w:p w:rsidR="00F6441D" w:rsidRPr="00F6441D" w:rsidRDefault="00F6441D" w:rsidP="00F6441D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causing significant damage to property</w:t>
      </w:r>
    </w:p>
    <w:p w:rsidR="00F6441D" w:rsidRPr="00F6441D" w:rsidRDefault="00F6441D" w:rsidP="00F6441D">
      <w:pPr>
        <w:pStyle w:val="NormalWeb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placing themselves at serious risk (e.g., leaving the site unsafely)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This duty applies both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on and off site</w:t>
      </w:r>
      <w:r w:rsidRPr="00F6441D">
        <w:rPr>
          <w:rFonts w:asciiTheme="minorHAnsi" w:hAnsiTheme="minorHAnsi" w:cstheme="minorHAnsi"/>
          <w:sz w:val="22"/>
          <w:szCs w:val="22"/>
        </w:rPr>
        <w:t>, including during trips.</w:t>
      </w:r>
    </w:p>
    <w:p w:rsidR="00F6441D" w:rsidRPr="00F6441D" w:rsidRDefault="00F6441D" w:rsidP="00F6441D">
      <w:pPr>
        <w:pStyle w:val="Heading2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2.3 Reasonable force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When restrictive physical intervention is used, it must always meet the legal test of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reasonable force</w:t>
      </w:r>
      <w:r w:rsidRPr="00F6441D">
        <w:rPr>
          <w:rFonts w:asciiTheme="minorHAnsi" w:hAnsiTheme="minorHAnsi" w:cstheme="minorHAnsi"/>
          <w:sz w:val="22"/>
          <w:szCs w:val="22"/>
        </w:rPr>
        <w:t>, meaning:</w:t>
      </w:r>
    </w:p>
    <w:p w:rsidR="00F6441D" w:rsidRPr="00F6441D" w:rsidRDefault="00F6441D" w:rsidP="00F6441D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no more force than necessary</w:t>
      </w:r>
    </w:p>
    <w:p w:rsidR="00F6441D" w:rsidRPr="00F6441D" w:rsidRDefault="00F6441D" w:rsidP="00F6441D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least restrictive option</w:t>
      </w:r>
    </w:p>
    <w:p w:rsidR="00F6441D" w:rsidRPr="00F6441D" w:rsidRDefault="00F6441D" w:rsidP="00F6441D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shortest possible time</w:t>
      </w:r>
    </w:p>
    <w:p w:rsidR="00F6441D" w:rsidRPr="00F6441D" w:rsidRDefault="00F6441D" w:rsidP="00F6441D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proportionate to the level of risk</w:t>
      </w:r>
    </w:p>
    <w:p w:rsidR="00F6441D" w:rsidRPr="00F6441D" w:rsidRDefault="00F6441D" w:rsidP="00F6441D">
      <w:pPr>
        <w:pStyle w:val="NormalWeb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continually reviewed during the incident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Restrictive physical intervention is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never</w:t>
      </w:r>
      <w:r w:rsidRPr="00F6441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6441D">
        <w:rPr>
          <w:rFonts w:asciiTheme="minorHAnsi" w:hAnsiTheme="minorHAnsi" w:cstheme="minorHAnsi"/>
          <w:sz w:val="22"/>
          <w:szCs w:val="22"/>
        </w:rPr>
        <w:t>used:</w:t>
      </w:r>
    </w:p>
    <w:p w:rsidR="00F6441D" w:rsidRPr="00F6441D" w:rsidRDefault="00F6441D" w:rsidP="00F6441D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out of anger</w:t>
      </w:r>
    </w:p>
    <w:p w:rsidR="00F6441D" w:rsidRPr="00F6441D" w:rsidRDefault="00F6441D" w:rsidP="00F6441D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as punishment</w:t>
      </w:r>
    </w:p>
    <w:p w:rsidR="00F6441D" w:rsidRPr="00F6441D" w:rsidRDefault="00F6441D" w:rsidP="00F6441D">
      <w:pPr>
        <w:pStyle w:val="NormalWeb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to force compliance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Staff consider the child’s age, size, SEND, medical needs, trauma history and vulnerabilities before intervening.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3. When Restrictive Physical Intervention Might Be Used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Restrictive physical intervention may be justified where a pupil is:</w:t>
      </w:r>
    </w:p>
    <w:p w:rsidR="00F6441D" w:rsidRPr="00F6441D" w:rsidRDefault="00F6441D" w:rsidP="00F6441D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committing an offence (or what would be an offence for an older pupil)</w:t>
      </w:r>
    </w:p>
    <w:p w:rsidR="00F6441D" w:rsidRPr="00F6441D" w:rsidRDefault="00F6441D" w:rsidP="00F6441D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causing personal injury to themselves or others</w:t>
      </w:r>
    </w:p>
    <w:p w:rsidR="00F6441D" w:rsidRPr="00F6441D" w:rsidRDefault="00F6441D" w:rsidP="00F6441D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causing significant damage to property</w:t>
      </w:r>
    </w:p>
    <w:p w:rsidR="00F6441D" w:rsidRPr="00F6441D" w:rsidRDefault="00F6441D" w:rsidP="00F6441D">
      <w:pPr>
        <w:pStyle w:val="NormalWeb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seriously prejudicing good order and discipline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It may also be used where these outcomes are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highly likely to occur imminently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We are cautious about using restrictive physical intervention where there is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no immediate risk</w:t>
      </w:r>
      <w:r w:rsidRPr="00F6441D">
        <w:rPr>
          <w:rFonts w:asciiTheme="minorHAnsi" w:hAnsiTheme="minorHAnsi" w:cstheme="minorHAnsi"/>
          <w:sz w:val="22"/>
          <w:szCs w:val="22"/>
        </w:rPr>
        <w:t xml:space="preserve"> of injury or exceptional damage. It is used only in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exceptional circumstances</w:t>
      </w:r>
      <w:r w:rsidRPr="00F6441D">
        <w:rPr>
          <w:rFonts w:asciiTheme="minorHAnsi" w:hAnsiTheme="minorHAnsi" w:cstheme="minorHAnsi"/>
          <w:sz w:val="22"/>
          <w:szCs w:val="22"/>
        </w:rPr>
        <w:t>, by staff who know the child well and can make informed judgements.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If restrictive physical intervention is likely to escalate the situation, staff will not use it.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We never use restrictive physical intervention out of anger or as punishment.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4. Who Can Use Restrictive Physical Intervention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If restrictive physical intervention is appropriate and part of a positive behaviour framework, it should ideally be carried out by a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member of staff who knows the child well</w:t>
      </w:r>
      <w:r w:rsidRPr="00F6441D">
        <w:rPr>
          <w:rFonts w:asciiTheme="minorHAnsi" w:hAnsiTheme="minorHAnsi" w:cstheme="minorHAnsi"/>
          <w:sz w:val="22"/>
          <w:szCs w:val="22"/>
        </w:rPr>
        <w:t xml:space="preserve"> and, where possible, has received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accredited training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However, in an emergency,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reasonable force may be used</w:t>
      </w:r>
      <w:r w:rsidRPr="00F6441D">
        <w:rPr>
          <w:rFonts w:asciiTheme="minorHAnsi" w:hAnsiTheme="minorHAnsi" w:cstheme="minorHAnsi"/>
          <w:sz w:val="22"/>
          <w:szCs w:val="22"/>
        </w:rPr>
        <w:t xml:space="preserve"> by: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 w:val="0"/>
          <w:bCs w:val="0"/>
          <w:color w:val="auto"/>
          <w:sz w:val="22"/>
          <w:szCs w:val="22"/>
        </w:rPr>
        <w:lastRenderedPageBreak/>
        <w:t>1. Any teacher who works at the school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2. Any person authorised by the </w:t>
      </w:r>
      <w:proofErr w:type="spellStart"/>
      <w:r w:rsidRPr="00F6441D">
        <w:rPr>
          <w:rStyle w:val="Strong"/>
          <w:rFonts w:asciiTheme="minorHAnsi" w:hAnsiTheme="minorHAnsi" w:cstheme="minorHAnsi"/>
          <w:b w:val="0"/>
          <w:bCs w:val="0"/>
          <w:color w:val="auto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color w:val="auto"/>
          <w:sz w:val="22"/>
          <w:szCs w:val="22"/>
        </w:rPr>
        <w:t>, including: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sz w:val="22"/>
          <w:szCs w:val="22"/>
        </w:rPr>
        <w:t>(a)</w:t>
      </w:r>
      <w:r w:rsidRPr="00F6441D">
        <w:rPr>
          <w:rFonts w:asciiTheme="minorHAnsi" w:hAnsiTheme="minorHAnsi" w:cstheme="minorHAnsi"/>
          <w:sz w:val="22"/>
          <w:szCs w:val="22"/>
        </w:rPr>
        <w:t xml:space="preserve"> Support staff whose roles normally include supervising pupils:</w:t>
      </w:r>
    </w:p>
    <w:p w:rsidR="00F6441D" w:rsidRPr="00F6441D" w:rsidRDefault="00F6441D" w:rsidP="00F6441D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Teaching Assistants</w:t>
      </w:r>
    </w:p>
    <w:p w:rsidR="00F6441D" w:rsidRPr="00F6441D" w:rsidRDefault="00F6441D" w:rsidP="00F6441D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Learning Support Assistants</w:t>
      </w:r>
    </w:p>
    <w:p w:rsidR="00F6441D" w:rsidRPr="00F6441D" w:rsidRDefault="00F6441D" w:rsidP="00F6441D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Learning Mentors</w:t>
      </w:r>
    </w:p>
    <w:p w:rsidR="00F6441D" w:rsidRPr="00F6441D" w:rsidRDefault="00F6441D" w:rsidP="00F6441D">
      <w:pPr>
        <w:pStyle w:val="NormalWeb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Lunchtime Supervisors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sz w:val="22"/>
          <w:szCs w:val="22"/>
        </w:rPr>
        <w:t>(b)</w:t>
      </w:r>
      <w:r w:rsidRPr="00F6441D">
        <w:rPr>
          <w:rFonts w:asciiTheme="minorHAnsi" w:hAnsiTheme="minorHAnsi" w:cstheme="minorHAnsi"/>
          <w:sz w:val="22"/>
          <w:szCs w:val="22"/>
        </w:rPr>
        <w:t xml:space="preserve"> Individuals temporarily authorised by the </w:t>
      </w:r>
      <w:proofErr w:type="spellStart"/>
      <w:r w:rsidRPr="00F6441D">
        <w:rPr>
          <w:rFonts w:asciiTheme="minorHAnsi" w:hAnsiTheme="minorHAnsi" w:cstheme="minorHAnsi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>:</w:t>
      </w:r>
    </w:p>
    <w:p w:rsidR="00F6441D" w:rsidRPr="00F6441D" w:rsidRDefault="00F6441D" w:rsidP="00F6441D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Catering or premises staff</w:t>
      </w:r>
    </w:p>
    <w:p w:rsidR="00F6441D" w:rsidRPr="00F6441D" w:rsidRDefault="00F6441D" w:rsidP="00F6441D">
      <w:pPr>
        <w:pStyle w:val="NormalWeb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Volunteers (e.g., parents on trips)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All staff must act within the law, using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minimum force</w:t>
      </w:r>
      <w:r w:rsidRPr="00F6441D">
        <w:rPr>
          <w:rFonts w:asciiTheme="minorHAnsi" w:hAnsiTheme="minorHAnsi" w:cstheme="minorHAnsi"/>
          <w:sz w:val="22"/>
          <w:szCs w:val="22"/>
        </w:rPr>
        <w:t xml:space="preserve">, for the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shortest time</w:t>
      </w:r>
      <w:r w:rsidRPr="00F6441D">
        <w:rPr>
          <w:rFonts w:asciiTheme="minorHAnsi" w:hAnsiTheme="minorHAnsi" w:cstheme="minorHAnsi"/>
          <w:sz w:val="22"/>
          <w:szCs w:val="22"/>
        </w:rPr>
        <w:t>, and only to prevent harm.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5. Planning Around an Individual and Risk Assessment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Restrictive physical intervention is usually used within the context of a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prior risk assessment</w:t>
      </w:r>
      <w:r w:rsidRPr="00F6441D">
        <w:rPr>
          <w:rFonts w:asciiTheme="minorHAnsi" w:hAnsiTheme="minorHAnsi" w:cstheme="minorHAnsi"/>
          <w:sz w:val="22"/>
          <w:szCs w:val="22"/>
        </w:rPr>
        <w:t>, which considers:</w:t>
      </w:r>
    </w:p>
    <w:p w:rsidR="00F6441D" w:rsidRPr="00F6441D" w:rsidRDefault="00F6441D" w:rsidP="00F6441D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what the risks are</w:t>
      </w:r>
    </w:p>
    <w:p w:rsidR="00F6441D" w:rsidRPr="00F6441D" w:rsidRDefault="00F6441D" w:rsidP="00F6441D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who is at risk and how</w:t>
      </w:r>
    </w:p>
    <w:p w:rsidR="00F6441D" w:rsidRPr="00F6441D" w:rsidRDefault="00F6441D" w:rsidP="00F6441D">
      <w:pPr>
        <w:pStyle w:val="NormalWeb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what can be done to manage or reduce the </w:t>
      </w:r>
      <w:proofErr w:type="gramStart"/>
      <w:r w:rsidRPr="00F6441D">
        <w:rPr>
          <w:rFonts w:asciiTheme="minorHAnsi" w:hAnsiTheme="minorHAnsi" w:cstheme="minorHAnsi"/>
          <w:sz w:val="22"/>
          <w:szCs w:val="22"/>
        </w:rPr>
        <w:t>risk</w:t>
      </w:r>
      <w:proofErr w:type="gramEnd"/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This informs the child’s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Individual Behaviour Plan</w:t>
      </w:r>
      <w:r w:rsidRPr="00F6441D">
        <w:rPr>
          <w:rFonts w:asciiTheme="minorHAnsi" w:hAnsiTheme="minorHAnsi" w:cstheme="minorHAnsi"/>
          <w:sz w:val="22"/>
          <w:szCs w:val="22"/>
        </w:rPr>
        <w:t>, which outlines:</w:t>
      </w:r>
    </w:p>
    <w:p w:rsidR="00F6441D" w:rsidRPr="00F6441D" w:rsidRDefault="00F6441D" w:rsidP="00F6441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what the child may be communicating</w:t>
      </w:r>
    </w:p>
    <w:p w:rsidR="00F6441D" w:rsidRPr="00F6441D" w:rsidRDefault="00F6441D" w:rsidP="00F6441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environmental adaptations</w:t>
      </w:r>
    </w:p>
    <w:p w:rsidR="00F6441D" w:rsidRPr="00F6441D" w:rsidRDefault="00F6441D" w:rsidP="00F6441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how new behaviours will be taught</w:t>
      </w:r>
    </w:p>
    <w:p w:rsidR="00F6441D" w:rsidRPr="00F6441D" w:rsidRDefault="00F6441D" w:rsidP="00F6441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how progress will be rewarded</w:t>
      </w:r>
    </w:p>
    <w:p w:rsidR="00F6441D" w:rsidRPr="00F6441D" w:rsidRDefault="00F6441D" w:rsidP="00F6441D">
      <w:pPr>
        <w:pStyle w:val="NormalWeb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responsive strategies for challenging behaviour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Responsive strategies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Staff use alternatives to restrictive intervention, such as:</w:t>
      </w:r>
    </w:p>
    <w:p w:rsidR="00F6441D" w:rsidRPr="00F6441D" w:rsidRDefault="00F6441D" w:rsidP="00F6441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humour</w:t>
      </w:r>
    </w:p>
    <w:p w:rsidR="00F6441D" w:rsidRPr="00F6441D" w:rsidRDefault="00F6441D" w:rsidP="00F6441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distraction</w:t>
      </w:r>
    </w:p>
    <w:p w:rsidR="00F6441D" w:rsidRPr="00F6441D" w:rsidRDefault="00F6441D" w:rsidP="00F6441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relocation</w:t>
      </w:r>
    </w:p>
    <w:p w:rsidR="00F6441D" w:rsidRPr="00F6441D" w:rsidRDefault="00F6441D" w:rsidP="00F6441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offering choices</w:t>
      </w:r>
    </w:p>
    <w:p w:rsidR="00F6441D" w:rsidRPr="00F6441D" w:rsidRDefault="00F6441D" w:rsidP="00F6441D">
      <w:pPr>
        <w:pStyle w:val="NormalWeb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de</w:t>
      </w:r>
      <w:r w:rsidRPr="00F6441D">
        <w:rPr>
          <w:rFonts w:asciiTheme="minorHAnsi" w:hAnsiTheme="minorHAnsi" w:cstheme="minorHAnsi"/>
          <w:sz w:val="22"/>
          <w:szCs w:val="22"/>
        </w:rPr>
        <w:noBreakHyphen/>
        <w:t>escalation techniques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Collaborative planning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We involve:</w:t>
      </w:r>
    </w:p>
    <w:p w:rsidR="00F6441D" w:rsidRPr="00F6441D" w:rsidRDefault="00F6441D" w:rsidP="00F6441D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the child</w:t>
      </w:r>
    </w:p>
    <w:p w:rsidR="00F6441D" w:rsidRPr="00F6441D" w:rsidRDefault="00F6441D" w:rsidP="00F6441D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parents/carers</w:t>
      </w:r>
    </w:p>
    <w:p w:rsidR="00F6441D" w:rsidRPr="00F6441D" w:rsidRDefault="00F6441D" w:rsidP="00F6441D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advocates (where appropriate)</w:t>
      </w:r>
    </w:p>
    <w:p w:rsidR="00F6441D" w:rsidRPr="00F6441D" w:rsidRDefault="00F6441D" w:rsidP="00F6441D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school staff</w:t>
      </w:r>
    </w:p>
    <w:p w:rsidR="00F6441D" w:rsidRPr="00F6441D" w:rsidRDefault="00F6441D" w:rsidP="00F6441D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external professionals (EPs, PBS, </w:t>
      </w:r>
      <w:proofErr w:type="spellStart"/>
      <w:r w:rsidRPr="00F6441D">
        <w:rPr>
          <w:rFonts w:asciiTheme="minorHAnsi" w:hAnsiTheme="minorHAnsi" w:cstheme="minorHAnsi"/>
          <w:sz w:val="22"/>
          <w:szCs w:val="22"/>
        </w:rPr>
        <w:t>SaLT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>, Social Workers, CAMHS</w:t>
      </w:r>
      <w:r w:rsidR="000C464F">
        <w:rPr>
          <w:rFonts w:asciiTheme="minorHAnsi" w:hAnsiTheme="minorHAnsi" w:cstheme="minorHAnsi"/>
          <w:sz w:val="22"/>
          <w:szCs w:val="22"/>
        </w:rPr>
        <w:t>, specialist provision</w:t>
      </w:r>
      <w:r w:rsidRPr="00F6441D">
        <w:rPr>
          <w:rFonts w:asciiTheme="minorHAnsi" w:hAnsiTheme="minorHAnsi" w:cstheme="minorHAnsi"/>
          <w:sz w:val="22"/>
          <w:szCs w:val="22"/>
        </w:rPr>
        <w:t>)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Plans are reviewed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regularly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lastRenderedPageBreak/>
        <w:t>Respecting individual needs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Some children may find physical contact unwelcome due to:</w:t>
      </w:r>
    </w:p>
    <w:p w:rsidR="00F6441D" w:rsidRPr="00F6441D" w:rsidRDefault="00F6441D" w:rsidP="00F6441D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cultural or religious beliefs</w:t>
      </w:r>
    </w:p>
    <w:p w:rsidR="00F6441D" w:rsidRPr="00F6441D" w:rsidRDefault="00F6441D" w:rsidP="00F6441D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disability or sensory needs</w:t>
      </w:r>
    </w:p>
    <w:p w:rsidR="00F6441D" w:rsidRPr="00F6441D" w:rsidRDefault="00F6441D" w:rsidP="00F6441D">
      <w:pPr>
        <w:pStyle w:val="NormalWeb"/>
        <w:numPr>
          <w:ilvl w:val="0"/>
          <w:numId w:val="15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trauma history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We have systems to discreetly alert staff.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 w:val="0"/>
          <w:bCs w:val="0"/>
          <w:color w:val="auto"/>
          <w:sz w:val="22"/>
          <w:szCs w:val="22"/>
        </w:rPr>
        <w:t>Training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Staff working with a child whose plan includes restrictive intervention receive:</w:t>
      </w:r>
    </w:p>
    <w:p w:rsidR="00F6441D" w:rsidRPr="00F6441D" w:rsidRDefault="00F6441D" w:rsidP="00F6441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behaviour management training</w:t>
      </w:r>
    </w:p>
    <w:p w:rsidR="00F6441D" w:rsidRPr="00F6441D" w:rsidRDefault="00F6441D" w:rsidP="00F6441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accredited restrictive intervention training</w:t>
      </w:r>
    </w:p>
    <w:p w:rsidR="00F6441D" w:rsidRPr="00F6441D" w:rsidRDefault="00F6441D" w:rsidP="00F6441D">
      <w:pPr>
        <w:pStyle w:val="NormalWeb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support to consider physical and emotional wellbeing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Emergency situations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If no plan exists, staff act using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reasonable force within their duty of care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6. What Type of Restrictive Physical Intervention Can Be Used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Any intervention must be consistent with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reasonable force</w:t>
      </w:r>
      <w:r w:rsidRPr="00F6441D">
        <w:rPr>
          <w:rFonts w:asciiTheme="minorHAnsi" w:hAnsiTheme="minorHAnsi" w:cstheme="minorHAnsi"/>
          <w:sz w:val="22"/>
          <w:szCs w:val="22"/>
        </w:rPr>
        <w:t xml:space="preserve"> and the principles in Section 2.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Staff must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never</w:t>
      </w:r>
      <w:r w:rsidRPr="00F6441D">
        <w:rPr>
          <w:rFonts w:asciiTheme="minorHAnsi" w:hAnsiTheme="minorHAnsi" w:cstheme="minorHAnsi"/>
          <w:sz w:val="22"/>
          <w:szCs w:val="22"/>
        </w:rPr>
        <w:t>:</w:t>
      </w:r>
    </w:p>
    <w:p w:rsidR="00F6441D" w:rsidRPr="00F6441D" w:rsidRDefault="00F6441D" w:rsidP="00F6441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hold a child around the neck or collar</w:t>
      </w:r>
    </w:p>
    <w:p w:rsidR="00F6441D" w:rsidRPr="00F6441D" w:rsidRDefault="00F6441D" w:rsidP="00F6441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restrict breathing</w:t>
      </w:r>
    </w:p>
    <w:p w:rsidR="00F6441D" w:rsidRPr="00F6441D" w:rsidRDefault="00F6441D" w:rsidP="00F6441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twist or force limbs</w:t>
      </w:r>
    </w:p>
    <w:p w:rsidR="00F6441D" w:rsidRPr="00F6441D" w:rsidRDefault="00F6441D" w:rsidP="00F6441D">
      <w:pPr>
        <w:pStyle w:val="NormalWeb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hold a child by the hair or ear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Training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Staff receive training in:</w:t>
      </w:r>
    </w:p>
    <w:p w:rsidR="00F6441D" w:rsidRPr="00F6441D" w:rsidRDefault="00F6441D" w:rsidP="00F6441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risk assessment</w:t>
      </w:r>
    </w:p>
    <w:p w:rsidR="00F6441D" w:rsidRPr="00F6441D" w:rsidRDefault="00F6441D" w:rsidP="00F6441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understanding behaviour</w:t>
      </w:r>
    </w:p>
    <w:p w:rsidR="00F6441D" w:rsidRPr="00F6441D" w:rsidRDefault="00F6441D" w:rsidP="00F6441D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de</w:t>
      </w:r>
      <w:r w:rsidRPr="00F6441D">
        <w:rPr>
          <w:rFonts w:asciiTheme="minorHAnsi" w:hAnsiTheme="minorHAnsi" w:cstheme="minorHAnsi"/>
          <w:sz w:val="22"/>
          <w:szCs w:val="22"/>
        </w:rPr>
        <w:noBreakHyphen/>
        <w:t>escalation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Training records are monitored by the </w:t>
      </w:r>
      <w:r w:rsidR="001D62BC">
        <w:rPr>
          <w:rFonts w:asciiTheme="minorHAnsi" w:hAnsiTheme="minorHAnsi" w:cstheme="minorHAnsi"/>
          <w:sz w:val="22"/>
          <w:szCs w:val="22"/>
        </w:rPr>
        <w:t>school’s Finance Manager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Seclusion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The school does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not</w:t>
      </w:r>
      <w:r w:rsidRPr="00F6441D">
        <w:rPr>
          <w:rFonts w:asciiTheme="minorHAnsi" w:hAnsiTheme="minorHAnsi" w:cstheme="minorHAnsi"/>
          <w:sz w:val="22"/>
          <w:szCs w:val="22"/>
        </w:rPr>
        <w:t xml:space="preserve"> plan for or advise the use of seclusion except in isolated emergencies.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Seclusion is when a child is forced to spend time alone in a room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against their will</w:t>
      </w:r>
      <w:r w:rsidRPr="00F6441D">
        <w:rPr>
          <w:rFonts w:asciiTheme="minorHAnsi" w:hAnsiTheme="minorHAnsi" w:cstheme="minorHAnsi"/>
          <w:sz w:val="22"/>
          <w:szCs w:val="22"/>
        </w:rPr>
        <w:t>, for example:</w:t>
      </w:r>
    </w:p>
    <w:p w:rsidR="00F6441D" w:rsidRPr="00F6441D" w:rsidRDefault="00F6441D" w:rsidP="00F6441D">
      <w:pPr>
        <w:pStyle w:val="NormalWeb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holding a door shut</w:t>
      </w:r>
    </w:p>
    <w:p w:rsidR="00F6441D" w:rsidRPr="00F6441D" w:rsidRDefault="00F6441D" w:rsidP="00F6441D">
      <w:pPr>
        <w:pStyle w:val="NormalWeb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locking a door</w:t>
      </w:r>
    </w:p>
    <w:p w:rsidR="00F6441D" w:rsidRPr="00F6441D" w:rsidRDefault="00F6441D" w:rsidP="00F6441D">
      <w:pPr>
        <w:pStyle w:val="NormalWeb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preventing a child from leaving a room</w:t>
      </w:r>
    </w:p>
    <w:p w:rsidR="00F6441D" w:rsidRDefault="00F6441D" w:rsidP="00F6441D">
      <w:pPr>
        <w:pStyle w:val="Heading1"/>
        <w:rPr>
          <w:rStyle w:val="Strong"/>
          <w:rFonts w:asciiTheme="minorHAnsi" w:hAnsiTheme="minorHAnsi" w:cstheme="minorHAnsi"/>
          <w:b/>
          <w:bCs/>
          <w:sz w:val="22"/>
          <w:szCs w:val="22"/>
        </w:rPr>
      </w:pPr>
    </w:p>
    <w:p w:rsidR="00F6441D" w:rsidRDefault="00F6441D" w:rsidP="00F6441D">
      <w:pPr>
        <w:pStyle w:val="Heading1"/>
        <w:rPr>
          <w:rStyle w:val="Strong"/>
          <w:rFonts w:asciiTheme="minorHAnsi" w:hAnsiTheme="minorHAnsi" w:cstheme="minorHAnsi"/>
          <w:b/>
          <w:bCs/>
          <w:sz w:val="22"/>
          <w:szCs w:val="22"/>
        </w:rPr>
      </w:pP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lastRenderedPageBreak/>
        <w:t>7. Recording and Reporting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All restrictive physical interventions are recorded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as soon as possible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F6441D">
        <w:rPr>
          <w:rFonts w:asciiTheme="minorHAnsi" w:hAnsiTheme="minorHAnsi" w:cstheme="minorHAnsi"/>
          <w:sz w:val="22"/>
          <w:szCs w:val="22"/>
        </w:rPr>
        <w:t xml:space="preserve">within </w:t>
      </w:r>
      <w:r w:rsidRPr="00F6441D">
        <w:rPr>
          <w:rStyle w:val="Strong"/>
          <w:rFonts w:asciiTheme="minorHAnsi" w:hAnsiTheme="minorHAnsi" w:cstheme="minorHAnsi"/>
          <w:sz w:val="22"/>
          <w:szCs w:val="22"/>
        </w:rPr>
        <w:t>24 hours</w:t>
      </w:r>
      <w:r w:rsidRPr="00F6441D">
        <w:rPr>
          <w:rFonts w:asciiTheme="minorHAnsi" w:hAnsiTheme="minorHAnsi" w:cstheme="minorHAnsi"/>
          <w:sz w:val="22"/>
          <w:szCs w:val="22"/>
        </w:rPr>
        <w:t>, using the Hampshire online form.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If a staff member is injured, the incident is recorded using the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corporate accident/incident system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The governing body ensures procedures for recording and reporting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significant incidents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After an intervention:</w:t>
      </w:r>
    </w:p>
    <w:p w:rsidR="00F6441D" w:rsidRPr="00F6441D" w:rsidRDefault="00F6441D" w:rsidP="00F6441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The </w:t>
      </w:r>
      <w:proofErr w:type="spellStart"/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 xml:space="preserve"> is informed immediately</w:t>
      </w:r>
    </w:p>
    <w:p w:rsidR="00F6441D" w:rsidRPr="00F6441D" w:rsidRDefault="00F6441D" w:rsidP="00F6441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Parents/carers are contacted by phone (or letter/note if needed)</w:t>
      </w:r>
    </w:p>
    <w:p w:rsidR="00F6441D" w:rsidRPr="00F6441D" w:rsidRDefault="00F6441D" w:rsidP="00F6441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 copy of the record is available for parents</w:t>
      </w:r>
    </w:p>
    <w:p w:rsidR="00F6441D" w:rsidRPr="00F6441D" w:rsidRDefault="00F6441D" w:rsidP="00F6441D">
      <w:pPr>
        <w:pStyle w:val="NormalWeb"/>
        <w:numPr>
          <w:ilvl w:val="0"/>
          <w:numId w:val="20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Records are retained for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25 years after the child’s date of birth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In rare cases (e.g., weapons), the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police</w:t>
      </w:r>
      <w:r w:rsidRPr="00F6441D">
        <w:rPr>
          <w:rFonts w:asciiTheme="minorHAnsi" w:hAnsiTheme="minorHAnsi" w:cstheme="minorHAnsi"/>
          <w:sz w:val="22"/>
          <w:szCs w:val="22"/>
        </w:rPr>
        <w:t xml:space="preserve"> may be informed.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8. Supporting and Reviewing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Restrictive intervention can be distressing. We support: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The child</w:t>
      </w:r>
    </w:p>
    <w:p w:rsidR="00F6441D" w:rsidRPr="00F6441D" w:rsidRDefault="00F6441D" w:rsidP="00F6441D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reassurance and emotional support</w:t>
      </w:r>
    </w:p>
    <w:p w:rsidR="00F6441D" w:rsidRPr="00F6441D" w:rsidRDefault="00F6441D" w:rsidP="00F6441D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explanation of why intervention was necessary</w:t>
      </w:r>
    </w:p>
    <w:p w:rsidR="00F6441D" w:rsidRPr="00F6441D" w:rsidRDefault="00F6441D" w:rsidP="00F6441D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recording the child’s views</w:t>
      </w:r>
    </w:p>
    <w:p w:rsidR="00F6441D" w:rsidRPr="00F6441D" w:rsidRDefault="00F6441D" w:rsidP="00F6441D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checking for injuries</w:t>
      </w:r>
    </w:p>
    <w:p w:rsidR="00F6441D" w:rsidRPr="00F6441D" w:rsidRDefault="00F6441D" w:rsidP="00F6441D">
      <w:pPr>
        <w:pStyle w:val="NormalWeb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repairing relationships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Other children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Where appropriate, we speak with pupils who witnessed the incident.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Staff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Staff are offered time to talk, reflect and receive support.</w:t>
      </w:r>
    </w:p>
    <w:p w:rsidR="00F6441D" w:rsidRPr="00F6441D" w:rsidRDefault="00F6441D" w:rsidP="00F6441D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Cs w:val="0"/>
          <w:color w:val="auto"/>
          <w:sz w:val="22"/>
          <w:szCs w:val="22"/>
        </w:rPr>
        <w:t>Review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We review the child’s behaviour plan and risk assessment after any incident.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9. Monitoring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The </w:t>
      </w:r>
      <w:proofErr w:type="spellStart"/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 xml:space="preserve"> review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F6441D">
        <w:rPr>
          <w:rFonts w:asciiTheme="minorHAnsi" w:hAnsiTheme="minorHAnsi" w:cstheme="minorHAnsi"/>
          <w:sz w:val="22"/>
          <w:szCs w:val="22"/>
        </w:rPr>
        <w:t xml:space="preserve"> all records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termly</w:t>
      </w:r>
      <w:r w:rsidRPr="00F6441D">
        <w:rPr>
          <w:rFonts w:asciiTheme="minorHAnsi" w:hAnsiTheme="minorHAnsi" w:cstheme="minorHAnsi"/>
          <w:sz w:val="22"/>
          <w:szCs w:val="22"/>
        </w:rPr>
        <w:t>, or more often if needed.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Monitoring includes:</w:t>
      </w:r>
    </w:p>
    <w:p w:rsidR="00F6441D" w:rsidRPr="00F6441D" w:rsidRDefault="00F6441D" w:rsidP="00F6441D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equalities analysis (age, sex, disability, culture, religion)</w:t>
      </w:r>
    </w:p>
    <w:p w:rsidR="00F6441D" w:rsidRPr="00F6441D" w:rsidRDefault="00F6441D" w:rsidP="00F6441D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child protection considerations</w:t>
      </w:r>
    </w:p>
    <w:p w:rsidR="00F6441D" w:rsidRPr="00F6441D" w:rsidRDefault="00F6441D" w:rsidP="00F6441D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patterns across staff</w:t>
      </w:r>
    </w:p>
    <w:p w:rsidR="00F6441D" w:rsidRPr="00F6441D" w:rsidRDefault="00F6441D" w:rsidP="00F6441D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patterns across times and locations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Findings are reported to the governing body.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Our aims are to:</w:t>
      </w:r>
    </w:p>
    <w:p w:rsidR="00F6441D" w:rsidRPr="00F6441D" w:rsidRDefault="00F6441D" w:rsidP="00F6441D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lastRenderedPageBreak/>
        <w:t>protect children</w:t>
      </w:r>
    </w:p>
    <w:p w:rsidR="00F6441D" w:rsidRPr="00F6441D" w:rsidRDefault="00F6441D" w:rsidP="00F6441D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avoid discrimination</w:t>
      </w:r>
    </w:p>
    <w:p w:rsidR="00F6441D" w:rsidRPr="00F6441D" w:rsidRDefault="00F6441D" w:rsidP="00F6441D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reduce restrictive interventions</w:t>
      </w:r>
    </w:p>
    <w:p w:rsidR="00F6441D" w:rsidRPr="00F6441D" w:rsidRDefault="00F6441D" w:rsidP="00F6441D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improve practice</w:t>
      </w:r>
    </w:p>
    <w:p w:rsidR="00F6441D" w:rsidRPr="00F6441D" w:rsidRDefault="00F6441D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F6441D">
        <w:rPr>
          <w:rStyle w:val="Strong"/>
          <w:rFonts w:asciiTheme="minorHAnsi" w:hAnsiTheme="minorHAnsi" w:cstheme="minorHAnsi"/>
          <w:b/>
          <w:bCs/>
          <w:sz w:val="22"/>
          <w:szCs w:val="22"/>
        </w:rPr>
        <w:t>10. Concerns and Complaints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Restrictive intervention can lead to concerns or complaints. Children are given time to calm before discussing the incident.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If a child or parent has concerns, they may follow the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Complaints Procedure</w:t>
      </w:r>
      <w:r w:rsidRPr="00F6441D">
        <w:rPr>
          <w:rFonts w:asciiTheme="minorHAnsi" w:hAnsiTheme="minorHAnsi" w:cstheme="minorHAnsi"/>
          <w:sz w:val="22"/>
          <w:szCs w:val="22"/>
        </w:rPr>
        <w:t>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Where there is an allegation of assault or abusive behaviour:</w:t>
      </w:r>
    </w:p>
    <w:p w:rsidR="00F6441D" w:rsidRPr="00F6441D" w:rsidRDefault="00F6441D" w:rsidP="00F6441D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The </w:t>
      </w:r>
      <w:proofErr w:type="spellStart"/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 xml:space="preserve"> is informed immediately</w:t>
      </w:r>
    </w:p>
    <w:p w:rsidR="00F6441D" w:rsidRPr="00F6441D" w:rsidRDefault="00F6441D" w:rsidP="00F6441D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Child protection procedures are followed</w:t>
      </w:r>
    </w:p>
    <w:p w:rsidR="00F6441D" w:rsidRPr="00F6441D" w:rsidRDefault="00F6441D" w:rsidP="00F6441D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If the </w:t>
      </w:r>
      <w:proofErr w:type="spellStart"/>
      <w:r w:rsidRPr="00F6441D">
        <w:rPr>
          <w:rFonts w:asciiTheme="minorHAnsi" w:hAnsiTheme="minorHAnsi" w:cstheme="minorHAnsi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 xml:space="preserve"> is absent, the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 xml:space="preserve">Assistant </w:t>
      </w:r>
      <w:proofErr w:type="spellStart"/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 xml:space="preserve"> is informed</w:t>
      </w:r>
    </w:p>
    <w:p w:rsidR="00F6441D" w:rsidRPr="00F6441D" w:rsidRDefault="00F6441D" w:rsidP="00F6441D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 xml:space="preserve">If the allegation concerns the </w:t>
      </w:r>
      <w:proofErr w:type="spellStart"/>
      <w:r w:rsidRPr="00F6441D">
        <w:rPr>
          <w:rFonts w:asciiTheme="minorHAnsi" w:hAnsiTheme="minorHAnsi" w:cstheme="minorHAnsi"/>
          <w:sz w:val="22"/>
          <w:szCs w:val="22"/>
        </w:rPr>
        <w:t>Headteacher</w:t>
      </w:r>
      <w:proofErr w:type="spellEnd"/>
      <w:r w:rsidRPr="00F6441D">
        <w:rPr>
          <w:rFonts w:asciiTheme="minorHAnsi" w:hAnsiTheme="minorHAnsi" w:cstheme="minorHAnsi"/>
          <w:sz w:val="22"/>
          <w:szCs w:val="22"/>
        </w:rPr>
        <w:t xml:space="preserve">, the </w:t>
      </w:r>
      <w:r w:rsidRPr="00F6441D">
        <w:rPr>
          <w:rStyle w:val="Strong"/>
          <w:rFonts w:asciiTheme="minorHAnsi" w:hAnsiTheme="minorHAnsi" w:cstheme="minorHAnsi"/>
          <w:b w:val="0"/>
          <w:sz w:val="22"/>
          <w:szCs w:val="22"/>
        </w:rPr>
        <w:t>Chair of Governors</w:t>
      </w:r>
      <w:r w:rsidRPr="00F6441D">
        <w:rPr>
          <w:rFonts w:asciiTheme="minorHAnsi" w:hAnsiTheme="minorHAnsi" w:cstheme="minorHAnsi"/>
          <w:sz w:val="22"/>
          <w:szCs w:val="22"/>
        </w:rPr>
        <w:t xml:space="preserve"> is informed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Minor accidental injuries (e.g., bruising) may occur and are not necessarily failures of technique.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If parents are not satisfied, they may escalate the complaint.</w:t>
      </w:r>
    </w:p>
    <w:p w:rsidR="00F6441D" w:rsidRPr="00F6441D" w:rsidRDefault="00F6441D" w:rsidP="00F6441D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F6441D">
        <w:rPr>
          <w:rFonts w:asciiTheme="minorHAnsi" w:hAnsiTheme="minorHAnsi" w:cstheme="minorHAnsi"/>
          <w:sz w:val="22"/>
          <w:szCs w:val="22"/>
        </w:rPr>
        <w:t>The governing body monitors complaint outcomes.</w:t>
      </w:r>
    </w:p>
    <w:p w:rsidR="00DC078F" w:rsidRPr="00F6441D" w:rsidRDefault="00DC078F" w:rsidP="00F6441D">
      <w:pPr>
        <w:pStyle w:val="Heading1"/>
        <w:rPr>
          <w:rFonts w:asciiTheme="minorHAnsi" w:hAnsiTheme="minorHAnsi" w:cstheme="minorHAnsi"/>
          <w:sz w:val="22"/>
          <w:szCs w:val="22"/>
        </w:rPr>
      </w:pPr>
    </w:p>
    <w:sectPr w:rsidR="00DC078F" w:rsidRPr="00F6441D" w:rsidSect="00151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12F2"/>
    <w:multiLevelType w:val="multilevel"/>
    <w:tmpl w:val="F312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3666E"/>
    <w:multiLevelType w:val="multilevel"/>
    <w:tmpl w:val="C7DCD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0792E"/>
    <w:multiLevelType w:val="multilevel"/>
    <w:tmpl w:val="6C16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E356E5"/>
    <w:multiLevelType w:val="multilevel"/>
    <w:tmpl w:val="BF7C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040B5"/>
    <w:multiLevelType w:val="multilevel"/>
    <w:tmpl w:val="5972F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A376FD"/>
    <w:multiLevelType w:val="multilevel"/>
    <w:tmpl w:val="2376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A977F1"/>
    <w:multiLevelType w:val="multilevel"/>
    <w:tmpl w:val="655C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374818"/>
    <w:multiLevelType w:val="multilevel"/>
    <w:tmpl w:val="25FC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7721E1"/>
    <w:multiLevelType w:val="multilevel"/>
    <w:tmpl w:val="C23C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E3401B"/>
    <w:multiLevelType w:val="multilevel"/>
    <w:tmpl w:val="2A2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27AFB"/>
    <w:multiLevelType w:val="multilevel"/>
    <w:tmpl w:val="6C8A7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D6024"/>
    <w:multiLevelType w:val="multilevel"/>
    <w:tmpl w:val="27741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6E2224"/>
    <w:multiLevelType w:val="multilevel"/>
    <w:tmpl w:val="F8CE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6C712C"/>
    <w:multiLevelType w:val="multilevel"/>
    <w:tmpl w:val="D4123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C11022"/>
    <w:multiLevelType w:val="multilevel"/>
    <w:tmpl w:val="3BB03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1E5BBB"/>
    <w:multiLevelType w:val="multilevel"/>
    <w:tmpl w:val="AE60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6E06D0"/>
    <w:multiLevelType w:val="multilevel"/>
    <w:tmpl w:val="2B04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05142D"/>
    <w:multiLevelType w:val="multilevel"/>
    <w:tmpl w:val="4E72C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F3565E"/>
    <w:multiLevelType w:val="multilevel"/>
    <w:tmpl w:val="4E00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A04B27"/>
    <w:multiLevelType w:val="multilevel"/>
    <w:tmpl w:val="AE9AB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1D256C"/>
    <w:multiLevelType w:val="multilevel"/>
    <w:tmpl w:val="CE8C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9C3F05"/>
    <w:multiLevelType w:val="multilevel"/>
    <w:tmpl w:val="E6F6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946732"/>
    <w:multiLevelType w:val="multilevel"/>
    <w:tmpl w:val="8684F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A76DF7"/>
    <w:multiLevelType w:val="multilevel"/>
    <w:tmpl w:val="CE44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2"/>
  </w:num>
  <w:num w:numId="5">
    <w:abstractNumId w:val="10"/>
  </w:num>
  <w:num w:numId="6">
    <w:abstractNumId w:val="14"/>
  </w:num>
  <w:num w:numId="7">
    <w:abstractNumId w:val="23"/>
  </w:num>
  <w:num w:numId="8">
    <w:abstractNumId w:val="3"/>
  </w:num>
  <w:num w:numId="9">
    <w:abstractNumId w:val="6"/>
  </w:num>
  <w:num w:numId="10">
    <w:abstractNumId w:val="0"/>
  </w:num>
  <w:num w:numId="11">
    <w:abstractNumId w:val="21"/>
  </w:num>
  <w:num w:numId="12">
    <w:abstractNumId w:val="18"/>
  </w:num>
  <w:num w:numId="13">
    <w:abstractNumId w:val="17"/>
  </w:num>
  <w:num w:numId="14">
    <w:abstractNumId w:val="7"/>
  </w:num>
  <w:num w:numId="15">
    <w:abstractNumId w:val="20"/>
  </w:num>
  <w:num w:numId="16">
    <w:abstractNumId w:val="15"/>
  </w:num>
  <w:num w:numId="17">
    <w:abstractNumId w:val="13"/>
  </w:num>
  <w:num w:numId="18">
    <w:abstractNumId w:val="2"/>
  </w:num>
  <w:num w:numId="19">
    <w:abstractNumId w:val="4"/>
  </w:num>
  <w:num w:numId="20">
    <w:abstractNumId w:val="22"/>
  </w:num>
  <w:num w:numId="21">
    <w:abstractNumId w:val="11"/>
  </w:num>
  <w:num w:numId="22">
    <w:abstractNumId w:val="16"/>
  </w:num>
  <w:num w:numId="23">
    <w:abstractNumId w:val="19"/>
  </w:num>
  <w:num w:numId="24">
    <w:abstractNumId w:val="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1D"/>
    <w:rsid w:val="000C464F"/>
    <w:rsid w:val="0015171D"/>
    <w:rsid w:val="001D62BC"/>
    <w:rsid w:val="003013EB"/>
    <w:rsid w:val="00373FA5"/>
    <w:rsid w:val="003A7E91"/>
    <w:rsid w:val="00B966E5"/>
    <w:rsid w:val="00DC078F"/>
    <w:rsid w:val="00F6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ACB23"/>
  <w15:chartTrackingRefBased/>
  <w15:docId w15:val="{60BD5C41-3D18-4C3F-A19C-5D3E6A1C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71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uiPriority w:val="9"/>
    <w:qFormat/>
    <w:rsid w:val="00B966E5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13E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3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66E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B966E5"/>
    <w:rPr>
      <w:b/>
      <w:bCs/>
    </w:rPr>
  </w:style>
  <w:style w:type="paragraph" w:styleId="NormalWeb">
    <w:name w:val="Normal (Web)"/>
    <w:basedOn w:val="Normal"/>
    <w:uiPriority w:val="99"/>
    <w:unhideWhenUsed/>
    <w:rsid w:val="00B966E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3E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3E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3013E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7E9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E91"/>
    <w:rPr>
      <w:rFonts w:ascii="Segoe UI" w:eastAsia="Times New Roman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Livings</dc:creator>
  <cp:keywords/>
  <dc:description/>
  <cp:lastModifiedBy>Rebecca Livings</cp:lastModifiedBy>
  <cp:revision>4</cp:revision>
  <cp:lastPrinted>2026-02-04T13:18:00Z</cp:lastPrinted>
  <dcterms:created xsi:type="dcterms:W3CDTF">2026-02-04T11:45:00Z</dcterms:created>
  <dcterms:modified xsi:type="dcterms:W3CDTF">2026-02-04T18:20:00Z</dcterms:modified>
</cp:coreProperties>
</file>