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07887" w14:textId="77777777" w:rsidR="00963F5B" w:rsidRDefault="00C850B8" w:rsidP="008160F7">
      <w:pPr>
        <w:jc w:val="cente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0DB8EAE2" w:rsidR="009129AE" w:rsidRPr="008160F7" w:rsidRDefault="002E6F07" w:rsidP="00F807CF">
            <w:pPr>
              <w:rPr>
                <w:rFonts w:ascii="Arial" w:hAnsi="Arial" w:cs="Arial"/>
                <w:sz w:val="24"/>
                <w:szCs w:val="24"/>
              </w:rPr>
            </w:pPr>
            <w:r>
              <w:rPr>
                <w:rFonts w:ascii="Arial" w:hAnsi="Arial" w:cs="Arial"/>
                <w:sz w:val="24"/>
                <w:szCs w:val="24"/>
              </w:rPr>
              <w:t>Caretaker – level 2 (split shifts preferred)</w:t>
            </w: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60F7C6D5" w:rsidR="00963F5B" w:rsidRPr="008160F7" w:rsidRDefault="002E6F07" w:rsidP="00963F5B">
            <w:pPr>
              <w:rPr>
                <w:rFonts w:ascii="Arial" w:hAnsi="Arial" w:cs="Arial"/>
                <w:sz w:val="24"/>
                <w:szCs w:val="24"/>
              </w:rPr>
            </w:pPr>
            <w:r>
              <w:rPr>
                <w:rFonts w:ascii="Arial" w:hAnsi="Arial" w:cs="Arial"/>
                <w:sz w:val="24"/>
                <w:szCs w:val="24"/>
              </w:rPr>
              <w:t>St John the Baptist C of E Primary School</w:t>
            </w:r>
            <w:bookmarkStart w:id="0" w:name="_GoBack"/>
            <w:bookmarkEnd w:id="0"/>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5" w:type="dxa"/>
            <w:gridSpan w:val="8"/>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shd w:val="clear" w:color="auto" w:fill="auto"/>
            <w:vAlign w:val="center"/>
          </w:tcPr>
          <w:p w14:paraId="2EA078A6" w14:textId="77777777" w:rsidR="00962AEC" w:rsidRPr="008160F7" w:rsidRDefault="00962AEC" w:rsidP="00963F5B">
            <w:pPr>
              <w:rPr>
                <w:rFonts w:ascii="Arial" w:hAnsi="Arial" w:cs="Arial"/>
                <w:sz w:val="24"/>
                <w:szCs w:val="24"/>
              </w:rPr>
            </w:pPr>
          </w:p>
        </w:tc>
        <w:tc>
          <w:tcPr>
            <w:tcW w:w="3070" w:type="dxa"/>
            <w:gridSpan w:val="8"/>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shd w:val="clear" w:color="auto" w:fill="auto"/>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shd w:val="clear" w:color="auto" w:fill="auto"/>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shd w:val="clear" w:color="auto" w:fill="auto"/>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shd w:val="clear" w:color="auto" w:fill="auto"/>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shd w:val="clear" w:color="auto" w:fill="auto"/>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shd w:val="clear" w:color="auto" w:fill="auto"/>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shd w:val="clear" w:color="auto" w:fill="auto"/>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shd w:val="clear" w:color="auto" w:fill="auto"/>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shd w:val="clear" w:color="auto" w:fill="auto"/>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shd w:val="clear" w:color="auto" w:fill="auto"/>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shd w:val="clear" w:color="auto" w:fill="auto"/>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shd w:val="clear" w:color="auto" w:fill="auto"/>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shd w:val="clear" w:color="auto" w:fill="auto"/>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shd w:val="clear" w:color="auto" w:fill="auto"/>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shd w:val="clear" w:color="auto" w:fill="auto"/>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shd w:val="clear" w:color="auto" w:fill="auto"/>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shd w:val="clear" w:color="auto" w:fill="auto"/>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shd w:val="clear" w:color="auto" w:fill="auto"/>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shd w:val="clear" w:color="auto" w:fill="auto"/>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shd w:val="clear" w:color="auto" w:fill="auto"/>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shd w:val="clear" w:color="auto" w:fill="auto"/>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shd w:val="clear" w:color="auto" w:fill="auto"/>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shd w:val="clear" w:color="auto" w:fill="auto"/>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shd w:val="clear" w:color="auto" w:fill="auto"/>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shd w:val="clear" w:color="auto" w:fill="auto"/>
            <w:vAlign w:val="center"/>
          </w:tcPr>
          <w:p w14:paraId="2EA07903"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shd w:val="clear" w:color="auto" w:fill="auto"/>
            <w:vAlign w:val="center"/>
          </w:tcPr>
          <w:p w14:paraId="2EA07908"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shd w:val="clear" w:color="auto" w:fill="auto"/>
            <w:vAlign w:val="center"/>
          </w:tcPr>
          <w:p w14:paraId="2EA0790D"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shd w:val="clear" w:color="auto" w:fill="auto"/>
            <w:vAlign w:val="center"/>
          </w:tcPr>
          <w:p w14:paraId="2EA07912"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shd w:val="clear" w:color="auto" w:fill="auto"/>
            <w:vAlign w:val="center"/>
          </w:tcPr>
          <w:p w14:paraId="2EA07917"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shd w:val="clear" w:color="auto" w:fill="auto"/>
            <w:vAlign w:val="center"/>
          </w:tcPr>
          <w:p w14:paraId="2EA0791C"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shd w:val="clear" w:color="auto" w:fill="auto"/>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20"/>
            <w:shd w:val="clear" w:color="auto" w:fill="auto"/>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shd w:val="clear" w:color="auto" w:fill="auto"/>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shd w:val="clear" w:color="auto" w:fill="auto"/>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shd w:val="clear" w:color="auto" w:fill="auto"/>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shd w:val="clear" w:color="auto" w:fill="auto"/>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shd w:val="clear" w:color="auto" w:fill="auto"/>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shd w:val="clear" w:color="auto" w:fill="auto"/>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shd w:val="clear" w:color="auto" w:fill="auto"/>
            <w:vAlign w:val="center"/>
          </w:tcPr>
          <w:p w14:paraId="2EA0792F"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shd w:val="clear" w:color="auto" w:fill="auto"/>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shd w:val="clear" w:color="auto" w:fill="auto"/>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shd w:val="clear" w:color="auto" w:fill="auto"/>
            <w:vAlign w:val="center"/>
          </w:tcPr>
          <w:p w14:paraId="2EA07934"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shd w:val="clear" w:color="auto" w:fill="auto"/>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shd w:val="clear" w:color="auto" w:fill="auto"/>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shd w:val="clear" w:color="auto" w:fill="auto"/>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shd w:val="clear" w:color="auto" w:fill="auto"/>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shd w:val="clear" w:color="auto" w:fill="auto"/>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shd w:val="clear" w:color="auto" w:fill="auto"/>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shd w:val="clear" w:color="auto" w:fill="auto"/>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shd w:val="clear" w:color="auto" w:fill="auto"/>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shd w:val="clear" w:color="auto" w:fill="auto"/>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shd w:val="clear" w:color="auto" w:fill="auto"/>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shd w:val="clear" w:color="auto" w:fill="auto"/>
            <w:vAlign w:val="center"/>
          </w:tcPr>
          <w:p w14:paraId="2EA07947"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shd w:val="clear" w:color="auto" w:fill="auto"/>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shd w:val="clear" w:color="auto" w:fill="auto"/>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shd w:val="clear" w:color="auto" w:fill="auto"/>
            <w:vAlign w:val="center"/>
          </w:tcPr>
          <w:p w14:paraId="2EA0794D"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4E"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F"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0"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shd w:val="clear" w:color="auto" w:fill="auto"/>
            <w:vAlign w:val="center"/>
          </w:tcPr>
          <w:p w14:paraId="2EA07953"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4"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5"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6"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shd w:val="clear" w:color="auto" w:fill="auto"/>
            <w:vAlign w:val="center"/>
          </w:tcPr>
          <w:p w14:paraId="2EA07959"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A"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B"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C"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shd w:val="clear" w:color="auto" w:fill="auto"/>
            <w:vAlign w:val="center"/>
          </w:tcPr>
          <w:p w14:paraId="2EA0795F"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0"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1"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2"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shd w:val="clear" w:color="auto" w:fill="auto"/>
            <w:vAlign w:val="center"/>
          </w:tcPr>
          <w:p w14:paraId="2EA07965"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6"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7"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8"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shd w:val="clear" w:color="auto" w:fill="auto"/>
            <w:vAlign w:val="center"/>
          </w:tcPr>
          <w:p w14:paraId="2EA0796B"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C"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D"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E"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shd w:val="clear" w:color="auto" w:fill="auto"/>
            <w:vAlign w:val="center"/>
          </w:tcPr>
          <w:p w14:paraId="2EA07971"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72"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73"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74"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shd w:val="clear" w:color="auto" w:fill="auto"/>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e.g.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shd w:val="clear" w:color="auto" w:fill="auto"/>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shd w:val="clear" w:color="auto" w:fill="auto"/>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shd w:val="clear" w:color="auto" w:fill="auto"/>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shd w:val="clear" w:color="auto" w:fill="auto"/>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shd w:val="clear" w:color="auto" w:fill="auto"/>
            <w:vAlign w:val="center"/>
          </w:tcPr>
          <w:p w14:paraId="2EA0798A"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713" w:type="dxa"/>
            <w:gridSpan w:val="15"/>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shd w:val="clear" w:color="auto" w:fill="auto"/>
            <w:vAlign w:val="center"/>
          </w:tcPr>
          <w:p w14:paraId="436C17DE" w14:textId="77777777"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2E6F07" w:rsidP="0005632B">
            <w:pPr>
              <w:rPr>
                <w:rFonts w:ascii="Arial" w:hAnsi="Arial" w:cs="Arial"/>
                <w:color w:val="000080"/>
                <w:sz w:val="24"/>
                <w:szCs w:val="24"/>
              </w:rPr>
            </w:pPr>
            <w:hyperlink r:id="rId9" w:history="1">
              <w:r w:rsidR="0076265B">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shd w:val="clear" w:color="auto" w:fill="auto"/>
            <w:vAlign w:val="center"/>
          </w:tcPr>
          <w:p w14:paraId="2EA079C4" w14:textId="1C7485A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2C9CDEC2"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Although a criminal record involving offences against children is likely to debar you from appointment of this type of post, the existence of other criminal convictions will not necessarily </w:t>
            </w:r>
            <w:r w:rsidRPr="008160F7">
              <w:rPr>
                <w:rFonts w:ascii="Arial" w:hAnsi="Arial" w:cs="Arial"/>
                <w:sz w:val="24"/>
                <w:szCs w:val="24"/>
              </w:rPr>
              <w:lastRenderedPageBreak/>
              <w:t>be a bar to employment</w:t>
            </w:r>
            <w:r w:rsidR="005002D1">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lastRenderedPageBreak/>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shd w:val="clear" w:color="auto" w:fill="auto"/>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shd w:val="clear" w:color="auto" w:fill="auto"/>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shd w:val="clear" w:color="auto" w:fill="auto"/>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shd w:val="clear" w:color="auto" w:fill="auto"/>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shd w:val="clear" w:color="auto" w:fill="auto"/>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shd w:val="clear" w:color="auto" w:fill="auto"/>
            <w:vAlign w:val="center"/>
          </w:tcPr>
          <w:p w14:paraId="2EA079DC" w14:textId="77777777" w:rsidR="00FC3A69" w:rsidRDefault="00FC3A69" w:rsidP="00A37F17">
            <w:pPr>
              <w:rPr>
                <w:rFonts w:ascii="Arial" w:hAnsi="Arial" w:cs="Arial"/>
                <w:sz w:val="24"/>
                <w:szCs w:val="24"/>
              </w:rPr>
            </w:pPr>
          </w:p>
        </w:tc>
        <w:tc>
          <w:tcPr>
            <w:tcW w:w="8095" w:type="dxa"/>
            <w:gridSpan w:val="22"/>
            <w:shd w:val="clear" w:color="auto" w:fill="auto"/>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shd w:val="clear" w:color="auto" w:fill="auto"/>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7"/>
            <w:shd w:val="clear" w:color="auto" w:fill="auto"/>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shd w:val="clear" w:color="auto" w:fill="auto"/>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7"/>
            <w:shd w:val="clear" w:color="auto" w:fill="auto"/>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shd w:val="clear" w:color="auto" w:fill="auto"/>
            <w:vAlign w:val="center"/>
          </w:tcPr>
          <w:p w14:paraId="2EA079E9" w14:textId="7AA5BF49" w:rsidR="00FC3A69" w:rsidRPr="00FC3A69" w:rsidRDefault="00FC3A69" w:rsidP="00FC3A69">
            <w:pPr>
              <w:rPr>
                <w:rFonts w:ascii="Arial" w:hAnsi="Arial" w:cs="Arial"/>
                <w:sz w:val="24"/>
                <w:szCs w:val="24"/>
              </w:rPr>
            </w:pPr>
            <w:r w:rsidRPr="00FC3A69">
              <w:rPr>
                <w:rFonts w:ascii="Arial" w:hAnsi="Arial" w:cs="Arial"/>
                <w:bCs/>
                <w:sz w:val="24"/>
                <w:szCs w:val="24"/>
              </w:rPr>
              <w:t xml:space="preserve">Would you require sponsorship </w:t>
            </w:r>
            <w:proofErr w:type="gramStart"/>
            <w:r w:rsidRPr="00FC3A69">
              <w:rPr>
                <w:rFonts w:ascii="Arial" w:hAnsi="Arial" w:cs="Arial"/>
                <w:bCs/>
                <w:sz w:val="24"/>
                <w:szCs w:val="24"/>
              </w:rPr>
              <w:t>( previously</w:t>
            </w:r>
            <w:proofErr w:type="gramEnd"/>
            <w:r w:rsidRPr="00FC3A69">
              <w:rPr>
                <w:rFonts w:ascii="Arial" w:hAnsi="Arial" w:cs="Arial"/>
                <w:bCs/>
                <w:sz w:val="24"/>
                <w:szCs w:val="24"/>
              </w:rPr>
              <w:t xml:space="preserve"> a work permit) to take up this post</w:t>
            </w:r>
            <w:r w:rsidR="00E8365A">
              <w:rPr>
                <w:rFonts w:ascii="Arial" w:hAnsi="Arial" w:cs="Arial"/>
                <w:bCs/>
                <w:sz w:val="24"/>
                <w:szCs w:val="24"/>
              </w:rPr>
              <w:t>?</w:t>
            </w:r>
          </w:p>
        </w:tc>
        <w:tc>
          <w:tcPr>
            <w:tcW w:w="1771" w:type="dxa"/>
            <w:gridSpan w:val="7"/>
            <w:shd w:val="clear" w:color="auto" w:fill="auto"/>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shd w:val="clear" w:color="auto" w:fill="auto"/>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shd w:val="clear" w:color="auto" w:fill="auto"/>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shd w:val="clear" w:color="auto" w:fill="auto"/>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2EA07A06" w14:textId="77777777" w:rsidTr="00A320D5">
        <w:trPr>
          <w:trHeight w:val="474"/>
        </w:trPr>
        <w:tc>
          <w:tcPr>
            <w:tcW w:w="10716" w:type="dxa"/>
            <w:gridSpan w:val="28"/>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7CED99" w14:textId="77777777" w:rsidR="009079B0" w:rsidRDefault="009079B0" w:rsidP="00963F5B">
      <w:pPr>
        <w:spacing w:after="0" w:line="240" w:lineRule="auto"/>
      </w:pPr>
      <w:r>
        <w:separator/>
      </w:r>
    </w:p>
  </w:endnote>
  <w:endnote w:type="continuationSeparator" w:id="0">
    <w:p w14:paraId="0A2B3B9C" w14:textId="77777777" w:rsidR="009079B0" w:rsidRDefault="009079B0"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7777777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380EA3">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380EA3">
              <w:rPr>
                <w:b/>
                <w:bCs/>
                <w:noProof/>
                <w:sz w:val="16"/>
                <w:szCs w:val="16"/>
              </w:rPr>
              <w:t>7</w:t>
            </w:r>
            <w:r w:rsidRPr="00D00EBB">
              <w:rPr>
                <w:b/>
                <w:bCs/>
                <w:sz w:val="16"/>
                <w:szCs w:val="16"/>
              </w:rPr>
              <w:fldChar w:fldCharType="end"/>
            </w:r>
          </w:p>
          <w:p w14:paraId="2EA07A12" w14:textId="24F3C3F1"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7864D7">
              <w:rPr>
                <w:b/>
                <w:bCs/>
                <w:sz w:val="16"/>
                <w:szCs w:val="16"/>
              </w:rPr>
              <w:t>February 2021</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385FB" w14:textId="77777777" w:rsidR="009079B0" w:rsidRDefault="009079B0" w:rsidP="00963F5B">
      <w:pPr>
        <w:spacing w:after="0" w:line="240" w:lineRule="auto"/>
      </w:pPr>
      <w:r>
        <w:separator/>
      </w:r>
    </w:p>
  </w:footnote>
  <w:footnote w:type="continuationSeparator" w:id="0">
    <w:p w14:paraId="7098A107" w14:textId="77777777" w:rsidR="009079B0" w:rsidRDefault="009079B0"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5632B"/>
    <w:rsid w:val="000A3918"/>
    <w:rsid w:val="0010035D"/>
    <w:rsid w:val="0011266E"/>
    <w:rsid w:val="00140A71"/>
    <w:rsid w:val="002367BE"/>
    <w:rsid w:val="002B200B"/>
    <w:rsid w:val="002E6F07"/>
    <w:rsid w:val="002E7432"/>
    <w:rsid w:val="00300D95"/>
    <w:rsid w:val="00335D21"/>
    <w:rsid w:val="00357F91"/>
    <w:rsid w:val="00380EA3"/>
    <w:rsid w:val="003E5836"/>
    <w:rsid w:val="003F3AEE"/>
    <w:rsid w:val="00402BEB"/>
    <w:rsid w:val="005002D1"/>
    <w:rsid w:val="005833A4"/>
    <w:rsid w:val="005A7B81"/>
    <w:rsid w:val="005F6840"/>
    <w:rsid w:val="005F6A1F"/>
    <w:rsid w:val="00634479"/>
    <w:rsid w:val="00634F45"/>
    <w:rsid w:val="006865AE"/>
    <w:rsid w:val="006D0E4B"/>
    <w:rsid w:val="006D76A6"/>
    <w:rsid w:val="0076265B"/>
    <w:rsid w:val="007814EA"/>
    <w:rsid w:val="007864D7"/>
    <w:rsid w:val="008160F7"/>
    <w:rsid w:val="008A02FD"/>
    <w:rsid w:val="009079B0"/>
    <w:rsid w:val="009129AE"/>
    <w:rsid w:val="00940719"/>
    <w:rsid w:val="0094566C"/>
    <w:rsid w:val="00954D3C"/>
    <w:rsid w:val="00962AEC"/>
    <w:rsid w:val="00963F5B"/>
    <w:rsid w:val="00966538"/>
    <w:rsid w:val="00973290"/>
    <w:rsid w:val="00992D75"/>
    <w:rsid w:val="009D40E7"/>
    <w:rsid w:val="00A320D5"/>
    <w:rsid w:val="00A63D3A"/>
    <w:rsid w:val="00AA3249"/>
    <w:rsid w:val="00AD70BA"/>
    <w:rsid w:val="00B06E4E"/>
    <w:rsid w:val="00C850B8"/>
    <w:rsid w:val="00CE7C54"/>
    <w:rsid w:val="00D00EBB"/>
    <w:rsid w:val="00D27F1D"/>
    <w:rsid w:val="00D63291"/>
    <w:rsid w:val="00D905CA"/>
    <w:rsid w:val="00DB56CD"/>
    <w:rsid w:val="00E07CF4"/>
    <w:rsid w:val="00E318B9"/>
    <w:rsid w:val="00E31BB2"/>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1FC69-A18B-4183-B0C6-F0A9BCA1E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1241</Words>
  <Characters>7078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Linda Dudley</cp:lastModifiedBy>
  <cp:revision>2</cp:revision>
  <dcterms:created xsi:type="dcterms:W3CDTF">2026-05-21T11:05:00Z</dcterms:created>
  <dcterms:modified xsi:type="dcterms:W3CDTF">2026-05-21T11:05:00Z</dcterms:modified>
</cp:coreProperties>
</file>