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939C4" w14:textId="343B4FC1" w:rsidR="00927B4F" w:rsidRDefault="00927B4F" w:rsidP="00927B4F">
      <w:pPr>
        <w:spacing w:after="0"/>
        <w:ind w:left="-296" w:right="-283"/>
        <w:rPr>
          <w:rFonts w:ascii="Trebuchet MS" w:eastAsia="Calibri" w:hAnsi="Trebuchet MS" w:cs="Calibri"/>
          <w:szCs w:val="22"/>
        </w:rPr>
      </w:pPr>
    </w:p>
    <w:p w14:paraId="5F6C3FA8" w14:textId="2CE50D65" w:rsidR="00927B4F" w:rsidRPr="00D36CF2" w:rsidRDefault="00927B4F" w:rsidP="00927B4F">
      <w:pPr>
        <w:spacing w:after="0"/>
        <w:ind w:left="-296" w:right="-283"/>
        <w:rPr>
          <w:rFonts w:ascii="Trebuchet MS" w:eastAsia="Calibri" w:hAnsi="Trebuchet MS" w:cs="Calibri"/>
          <w:szCs w:val="22"/>
        </w:rPr>
      </w:pPr>
    </w:p>
    <w:p w14:paraId="56D30A77" w14:textId="77777777" w:rsidR="00927B4F" w:rsidRPr="00D36CF2" w:rsidRDefault="00927B4F" w:rsidP="00927B4F">
      <w:pPr>
        <w:spacing w:after="12"/>
        <w:ind w:right="21"/>
        <w:rPr>
          <w:rFonts w:ascii="Trebuchet MS" w:eastAsia="Calibri" w:hAnsi="Trebuchet MS" w:cs="Calibri"/>
          <w:szCs w:val="22"/>
        </w:rPr>
      </w:pPr>
    </w:p>
    <w:p w14:paraId="1660AB02" w14:textId="19173A63" w:rsidR="00A711AA" w:rsidRDefault="00A711AA" w:rsidP="00A711AA">
      <w:pPr>
        <w:pBdr>
          <w:top w:val="nil"/>
          <w:left w:val="nil"/>
          <w:bottom w:val="nil"/>
          <w:right w:val="nil"/>
          <w:between w:val="nil"/>
        </w:pBdr>
        <w:jc w:val="center"/>
        <w:rPr>
          <w:rFonts w:ascii="Calibri" w:eastAsia="Calibri" w:hAnsi="Calibri" w:cs="Calibri"/>
          <w:b/>
          <w:bCs/>
          <w:color w:val="000000"/>
        </w:rPr>
      </w:pPr>
      <w:r w:rsidRPr="00FB145B">
        <w:rPr>
          <w:noProof/>
          <w:color w:val="000000"/>
        </w:rPr>
        <w:drawing>
          <wp:inline distT="0" distB="0" distL="0" distR="0" wp14:anchorId="0388137F" wp14:editId="5A055192">
            <wp:extent cx="1654175" cy="1614170"/>
            <wp:effectExtent l="0" t="0" r="3175" b="508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4175" cy="1614170"/>
                    </a:xfrm>
                    <a:prstGeom prst="rect">
                      <a:avLst/>
                    </a:prstGeom>
                    <a:noFill/>
                    <a:ln>
                      <a:noFill/>
                    </a:ln>
                  </pic:spPr>
                </pic:pic>
              </a:graphicData>
            </a:graphic>
          </wp:inline>
        </w:drawing>
      </w:r>
    </w:p>
    <w:p w14:paraId="158D243A" w14:textId="77777777" w:rsidR="00A711AA" w:rsidRDefault="00A711AA" w:rsidP="00A711AA">
      <w:pPr>
        <w:pBdr>
          <w:top w:val="nil"/>
          <w:left w:val="nil"/>
          <w:bottom w:val="nil"/>
          <w:right w:val="nil"/>
          <w:between w:val="nil"/>
        </w:pBdr>
        <w:jc w:val="center"/>
        <w:rPr>
          <w:color w:val="000000"/>
        </w:rPr>
      </w:pPr>
      <w:r>
        <w:rPr>
          <w:rFonts w:ascii="Calibri" w:eastAsia="Calibri" w:hAnsi="Calibri" w:cs="Calibri"/>
          <w:b/>
          <w:bCs/>
          <w:color w:val="000000"/>
        </w:rPr>
        <w:t>St John the Baptist Church of England </w:t>
      </w:r>
    </w:p>
    <w:p w14:paraId="62B376E5" w14:textId="77777777" w:rsidR="00A711AA" w:rsidRDefault="00A711AA" w:rsidP="00A711AA">
      <w:pPr>
        <w:pBdr>
          <w:top w:val="nil"/>
          <w:left w:val="nil"/>
          <w:bottom w:val="nil"/>
          <w:right w:val="nil"/>
          <w:between w:val="nil"/>
        </w:pBdr>
        <w:jc w:val="center"/>
        <w:rPr>
          <w:color w:val="000000"/>
        </w:rPr>
      </w:pPr>
      <w:r>
        <w:rPr>
          <w:rFonts w:ascii="Calibri" w:eastAsia="Calibri" w:hAnsi="Calibri" w:cs="Calibri"/>
          <w:b/>
          <w:bCs/>
          <w:color w:val="000000"/>
        </w:rPr>
        <w:t>Primary School</w:t>
      </w:r>
    </w:p>
    <w:p w14:paraId="19E52761" w14:textId="77777777" w:rsidR="00A711AA" w:rsidRDefault="00A711AA" w:rsidP="00A711AA"/>
    <w:p w14:paraId="1CB111E0" w14:textId="654FB721" w:rsidR="00A711AA" w:rsidRDefault="00A711AA" w:rsidP="00A711AA">
      <w:pPr>
        <w:jc w:val="center"/>
        <w:rPr>
          <w:rFonts w:ascii="Calibri" w:eastAsia="Arial" w:hAnsi="Calibri" w:cs="Calibri"/>
          <w:b/>
          <w:bCs/>
          <w:color w:val="000000"/>
          <w:kern w:val="36"/>
        </w:rPr>
      </w:pPr>
      <w:r w:rsidRPr="00A711AA">
        <w:rPr>
          <w:rFonts w:ascii="Calibri" w:hAnsi="Calibri" w:cs="Calibri"/>
          <w:b/>
          <w:sz w:val="24"/>
        </w:rPr>
        <w:t>Complaints</w:t>
      </w:r>
      <w:r w:rsidRPr="00A711AA">
        <w:rPr>
          <w:rFonts w:ascii="Calibri" w:eastAsia="Arial" w:hAnsi="Calibri" w:cs="Calibri"/>
          <w:b/>
          <w:bCs/>
          <w:color w:val="000000"/>
          <w:kern w:val="36"/>
        </w:rPr>
        <w:t xml:space="preserve"> Policy </w:t>
      </w:r>
    </w:p>
    <w:p w14:paraId="3E31634D" w14:textId="00F6160F" w:rsidR="00A711AA" w:rsidRDefault="00A711AA" w:rsidP="00A711AA">
      <w:pPr>
        <w:jc w:val="center"/>
        <w:rPr>
          <w:rStyle w:val="markedcontent"/>
          <w:rFonts w:asciiTheme="minorHAnsi" w:hAnsiTheme="minorHAnsi" w:cstheme="minorHAnsi"/>
          <w:b/>
          <w:sz w:val="20"/>
          <w:szCs w:val="37"/>
          <w:shd w:val="clear" w:color="auto" w:fill="FFFFFF"/>
        </w:rPr>
      </w:pPr>
      <w:r w:rsidRPr="00A711AA">
        <w:rPr>
          <w:rStyle w:val="markedcontent"/>
          <w:rFonts w:asciiTheme="minorHAnsi" w:hAnsiTheme="minorHAnsi" w:cstheme="minorHAnsi"/>
          <w:b/>
          <w:sz w:val="20"/>
          <w:szCs w:val="37"/>
          <w:shd w:val="clear" w:color="auto" w:fill="FFFFFF"/>
        </w:rPr>
        <w:t>Including</w:t>
      </w:r>
      <w:r w:rsidRPr="00A711AA">
        <w:rPr>
          <w:rFonts w:asciiTheme="minorHAnsi" w:hAnsiTheme="minorHAnsi" w:cstheme="minorHAnsi"/>
          <w:b/>
          <w:sz w:val="10"/>
          <w:shd w:val="clear" w:color="auto" w:fill="FFFFFF"/>
        </w:rPr>
        <w:br/>
      </w:r>
      <w:r w:rsidRPr="00A711AA">
        <w:rPr>
          <w:rStyle w:val="markedcontent"/>
          <w:rFonts w:asciiTheme="minorHAnsi" w:hAnsiTheme="minorHAnsi" w:cstheme="minorHAnsi"/>
          <w:b/>
          <w:sz w:val="20"/>
          <w:szCs w:val="37"/>
          <w:shd w:val="clear" w:color="auto" w:fill="FFFFFF"/>
        </w:rPr>
        <w:t>Policy for managing serial and unreasonable complaints</w:t>
      </w:r>
    </w:p>
    <w:p w14:paraId="7BB8E71B" w14:textId="30A34935" w:rsidR="006A66BC" w:rsidRPr="006A66BC" w:rsidRDefault="006A66BC" w:rsidP="006A66BC">
      <w:pPr>
        <w:pStyle w:val="ListParagraph"/>
        <w:numPr>
          <w:ilvl w:val="0"/>
          <w:numId w:val="23"/>
        </w:numPr>
        <w:jc w:val="center"/>
        <w:rPr>
          <w:rFonts w:asciiTheme="minorHAnsi" w:eastAsia="Arial" w:hAnsiTheme="minorHAnsi" w:cstheme="minorHAnsi"/>
          <w:b/>
          <w:bCs/>
          <w:i/>
          <w:color w:val="000000"/>
          <w:kern w:val="36"/>
          <w:sz w:val="20"/>
        </w:rPr>
      </w:pPr>
      <w:r w:rsidRPr="006A66BC">
        <w:rPr>
          <w:rFonts w:asciiTheme="minorHAnsi" w:hAnsiTheme="minorHAnsi" w:cstheme="minorHAnsi"/>
          <w:i/>
          <w:sz w:val="20"/>
        </w:rPr>
        <w:t>Please note: if you would like this policy explained in more detail to support you through the process, the school office will be very happy to help.</w:t>
      </w:r>
      <w:r w:rsidRPr="006A66BC">
        <w:rPr>
          <w:rFonts w:asciiTheme="minorHAnsi" w:eastAsia="Arial" w:hAnsiTheme="minorHAnsi" w:cstheme="minorHAnsi"/>
          <w:b/>
          <w:bCs/>
          <w:i/>
          <w:color w:val="000000"/>
          <w:kern w:val="36"/>
          <w:sz w:val="20"/>
        </w:rPr>
        <w:t xml:space="preserve"> - </w:t>
      </w:r>
    </w:p>
    <w:p w14:paraId="50078AE0" w14:textId="5CC8CA09" w:rsidR="00A711AA" w:rsidRDefault="00A711AA" w:rsidP="00A711AA">
      <w:pPr>
        <w:pBdr>
          <w:top w:val="nil"/>
          <w:left w:val="nil"/>
          <w:bottom w:val="nil"/>
          <w:right w:val="nil"/>
          <w:between w:val="nil"/>
        </w:pBdr>
        <w:spacing w:before="240" w:after="60"/>
        <w:jc w:val="center"/>
        <w:rPr>
          <w:color w:val="000000"/>
        </w:rPr>
      </w:pPr>
      <w:r>
        <w:rPr>
          <w:rFonts w:ascii="Calibri" w:eastAsia="Calibri" w:hAnsi="Calibri" w:cs="Calibri"/>
          <w:b/>
          <w:bCs/>
          <w:color w:val="000000"/>
        </w:rPr>
        <w:t>2026 - 2029</w:t>
      </w:r>
    </w:p>
    <w:tbl>
      <w:tblPr>
        <w:tblW w:w="5724" w:type="dxa"/>
        <w:jc w:val="center"/>
        <w:tblLayout w:type="fixed"/>
        <w:tblLook w:val="0400" w:firstRow="0" w:lastRow="0" w:firstColumn="0" w:lastColumn="0" w:noHBand="0" w:noVBand="1"/>
      </w:tblPr>
      <w:tblGrid>
        <w:gridCol w:w="1402"/>
        <w:gridCol w:w="701"/>
        <w:gridCol w:w="725"/>
        <w:gridCol w:w="723"/>
        <w:gridCol w:w="725"/>
        <w:gridCol w:w="1448"/>
      </w:tblGrid>
      <w:tr w:rsidR="00A711AA" w14:paraId="1D73BE94" w14:textId="77777777" w:rsidTr="008F17DE">
        <w:trPr>
          <w:jc w:val="center"/>
        </w:trPr>
        <w:tc>
          <w:tcPr>
            <w:tcW w:w="1402" w:type="dxa"/>
            <w:tcMar>
              <w:top w:w="0" w:type="dxa"/>
              <w:left w:w="108" w:type="dxa"/>
              <w:bottom w:w="0" w:type="dxa"/>
              <w:right w:w="108" w:type="dxa"/>
            </w:tcMar>
          </w:tcPr>
          <w:p w14:paraId="4C679EAC" w14:textId="77777777" w:rsidR="00A711AA" w:rsidRDefault="00A711AA" w:rsidP="008F17DE"/>
        </w:tc>
        <w:tc>
          <w:tcPr>
            <w:tcW w:w="1426" w:type="dxa"/>
            <w:gridSpan w:val="2"/>
            <w:tcMar>
              <w:top w:w="0" w:type="dxa"/>
              <w:left w:w="108" w:type="dxa"/>
              <w:bottom w:w="0" w:type="dxa"/>
              <w:right w:w="108" w:type="dxa"/>
            </w:tcMar>
          </w:tcPr>
          <w:p w14:paraId="3E3F0A85" w14:textId="77777777" w:rsidR="00A711AA" w:rsidRDefault="00A711AA" w:rsidP="008F17DE">
            <w:pPr>
              <w:spacing w:after="240"/>
            </w:pPr>
          </w:p>
        </w:tc>
        <w:tc>
          <w:tcPr>
            <w:tcW w:w="1448" w:type="dxa"/>
            <w:gridSpan w:val="2"/>
          </w:tcPr>
          <w:p w14:paraId="13836896" w14:textId="77777777" w:rsidR="00A711AA" w:rsidRDefault="00A711AA" w:rsidP="008F17DE"/>
        </w:tc>
        <w:tc>
          <w:tcPr>
            <w:tcW w:w="1448" w:type="dxa"/>
            <w:tcMar>
              <w:top w:w="0" w:type="dxa"/>
              <w:left w:w="108" w:type="dxa"/>
              <w:bottom w:w="0" w:type="dxa"/>
              <w:right w:w="108" w:type="dxa"/>
            </w:tcMar>
          </w:tcPr>
          <w:p w14:paraId="334FF4EC" w14:textId="77777777" w:rsidR="00A711AA" w:rsidRDefault="00A711AA" w:rsidP="008F17DE"/>
        </w:tc>
      </w:tr>
      <w:tr w:rsidR="00A711AA" w14:paraId="621F7D39" w14:textId="77777777" w:rsidTr="008F17DE">
        <w:trPr>
          <w:jc w:val="center"/>
        </w:trPr>
        <w:tc>
          <w:tcPr>
            <w:tcW w:w="2103" w:type="dxa"/>
            <w:gridSpan w:val="2"/>
            <w:tcMar>
              <w:top w:w="0" w:type="dxa"/>
              <w:left w:w="108" w:type="dxa"/>
              <w:bottom w:w="0" w:type="dxa"/>
              <w:right w:w="108" w:type="dxa"/>
            </w:tcMar>
          </w:tcPr>
          <w:p w14:paraId="7C62FA1F" w14:textId="77777777" w:rsidR="00A711AA" w:rsidRDefault="00A711AA" w:rsidP="008F17DE">
            <w:pPr>
              <w:pBdr>
                <w:top w:val="nil"/>
                <w:left w:val="nil"/>
                <w:bottom w:val="nil"/>
                <w:right w:val="nil"/>
                <w:between w:val="nil"/>
              </w:pBdr>
              <w:jc w:val="center"/>
              <w:rPr>
                <w:color w:val="000000"/>
              </w:rPr>
            </w:pPr>
            <w:r>
              <w:rPr>
                <w:rFonts w:ascii="Calibri" w:eastAsia="Calibri" w:hAnsi="Calibri" w:cs="Calibri"/>
                <w:b/>
                <w:bCs/>
                <w:color w:val="000000"/>
              </w:rPr>
              <w:t>Approval by:</w:t>
            </w:r>
          </w:p>
          <w:p w14:paraId="7C22669A" w14:textId="77777777" w:rsidR="00A711AA" w:rsidRDefault="00A711AA" w:rsidP="008F17DE">
            <w:pPr>
              <w:pBdr>
                <w:top w:val="nil"/>
                <w:left w:val="nil"/>
                <w:bottom w:val="nil"/>
                <w:right w:val="nil"/>
                <w:between w:val="nil"/>
              </w:pBdr>
              <w:jc w:val="center"/>
              <w:rPr>
                <w:color w:val="000000"/>
              </w:rPr>
            </w:pPr>
            <w:r>
              <w:rPr>
                <w:rFonts w:ascii="Calibri" w:eastAsia="Calibri" w:hAnsi="Calibri" w:cs="Calibri"/>
                <w:b/>
                <w:bCs/>
                <w:color w:val="000000"/>
              </w:rPr>
              <w:t>Review Frequency:</w:t>
            </w:r>
          </w:p>
          <w:p w14:paraId="4EC71F26" w14:textId="77777777" w:rsidR="00A711AA" w:rsidRDefault="00A711AA" w:rsidP="008F17DE">
            <w:pPr>
              <w:pBdr>
                <w:top w:val="nil"/>
                <w:left w:val="nil"/>
                <w:bottom w:val="nil"/>
                <w:right w:val="nil"/>
                <w:between w:val="nil"/>
              </w:pBdr>
              <w:jc w:val="center"/>
              <w:rPr>
                <w:color w:val="000000"/>
              </w:rPr>
            </w:pPr>
            <w:r>
              <w:rPr>
                <w:rFonts w:ascii="Calibri" w:eastAsia="Calibri" w:hAnsi="Calibri" w:cs="Calibri"/>
                <w:b/>
                <w:bCs/>
                <w:color w:val="000000"/>
              </w:rPr>
              <w:t>Last Reviewed:</w:t>
            </w:r>
          </w:p>
          <w:p w14:paraId="4802E2B9" w14:textId="77777777" w:rsidR="00A711AA" w:rsidRDefault="00A711AA" w:rsidP="008F17DE">
            <w:pPr>
              <w:pBdr>
                <w:top w:val="nil"/>
                <w:left w:val="nil"/>
                <w:bottom w:val="nil"/>
                <w:right w:val="nil"/>
                <w:between w:val="nil"/>
              </w:pBdr>
              <w:jc w:val="center"/>
              <w:rPr>
                <w:color w:val="000000"/>
              </w:rPr>
            </w:pPr>
            <w:r>
              <w:rPr>
                <w:rFonts w:ascii="Calibri" w:eastAsia="Calibri" w:hAnsi="Calibri" w:cs="Calibri"/>
                <w:b/>
                <w:bCs/>
                <w:color w:val="000000"/>
              </w:rPr>
              <w:t>Next Review Due:</w:t>
            </w:r>
          </w:p>
        </w:tc>
        <w:tc>
          <w:tcPr>
            <w:tcW w:w="1448" w:type="dxa"/>
            <w:gridSpan w:val="2"/>
          </w:tcPr>
          <w:p w14:paraId="31C0BEF5" w14:textId="77777777" w:rsidR="00A711AA" w:rsidRDefault="00A711AA" w:rsidP="008F17DE">
            <w:pPr>
              <w:pBdr>
                <w:top w:val="nil"/>
                <w:left w:val="nil"/>
                <w:bottom w:val="nil"/>
                <w:right w:val="nil"/>
                <w:between w:val="nil"/>
              </w:pBdr>
              <w:jc w:val="center"/>
              <w:rPr>
                <w:rFonts w:ascii="Calibri" w:eastAsia="Calibri" w:hAnsi="Calibri" w:cs="Calibri"/>
                <w:color w:val="000000"/>
              </w:rPr>
            </w:pPr>
          </w:p>
        </w:tc>
        <w:tc>
          <w:tcPr>
            <w:tcW w:w="2173" w:type="dxa"/>
            <w:gridSpan w:val="2"/>
            <w:tcMar>
              <w:top w:w="0" w:type="dxa"/>
              <w:left w:w="108" w:type="dxa"/>
              <w:bottom w:w="0" w:type="dxa"/>
              <w:right w:w="108" w:type="dxa"/>
            </w:tcMar>
            <w:vAlign w:val="center"/>
          </w:tcPr>
          <w:p w14:paraId="4A6A781F" w14:textId="77777777" w:rsidR="00A711AA" w:rsidRDefault="00A711AA" w:rsidP="008F17DE">
            <w:pPr>
              <w:pBdr>
                <w:top w:val="nil"/>
                <w:left w:val="nil"/>
                <w:bottom w:val="nil"/>
                <w:right w:val="nil"/>
                <w:between w:val="nil"/>
              </w:pBdr>
              <w:jc w:val="center"/>
              <w:rPr>
                <w:color w:val="000000"/>
              </w:rPr>
            </w:pPr>
            <w:r>
              <w:rPr>
                <w:rFonts w:ascii="Calibri" w:eastAsia="Calibri" w:hAnsi="Calibri" w:cs="Calibri"/>
                <w:color w:val="000000"/>
              </w:rPr>
              <w:t>Full Governing Body</w:t>
            </w:r>
          </w:p>
          <w:p w14:paraId="45C2371C" w14:textId="77777777" w:rsidR="00A711AA" w:rsidRDefault="00A711AA" w:rsidP="008F17DE">
            <w:pPr>
              <w:pBdr>
                <w:top w:val="nil"/>
                <w:left w:val="nil"/>
                <w:bottom w:val="nil"/>
                <w:right w:val="nil"/>
                <w:between w:val="nil"/>
              </w:pBdr>
              <w:jc w:val="center"/>
              <w:rPr>
                <w:rFonts w:ascii="Calibri" w:eastAsia="Calibri" w:hAnsi="Calibri" w:cs="Calibri"/>
                <w:color w:val="000000"/>
              </w:rPr>
            </w:pPr>
            <w:r>
              <w:rPr>
                <w:rFonts w:ascii="Calibri" w:eastAsia="Calibri" w:hAnsi="Calibri" w:cs="Calibri"/>
                <w:color w:val="000000"/>
              </w:rPr>
              <w:t>3 Years</w:t>
            </w:r>
          </w:p>
          <w:p w14:paraId="1B44DD4C" w14:textId="08DE1460" w:rsidR="00A711AA" w:rsidRDefault="00A711AA" w:rsidP="008F17DE">
            <w:pPr>
              <w:pBdr>
                <w:top w:val="nil"/>
                <w:left w:val="nil"/>
                <w:bottom w:val="nil"/>
                <w:right w:val="nil"/>
                <w:between w:val="nil"/>
              </w:pBdr>
              <w:jc w:val="center"/>
              <w:rPr>
                <w:color w:val="000000"/>
              </w:rPr>
            </w:pPr>
            <w:r>
              <w:rPr>
                <w:rFonts w:ascii="Calibri" w:eastAsia="Calibri" w:hAnsi="Calibri" w:cs="Calibri"/>
                <w:color w:val="000000"/>
              </w:rPr>
              <w:t>May 2026</w:t>
            </w:r>
          </w:p>
          <w:p w14:paraId="3BEA7AC3" w14:textId="4E4B7C0D" w:rsidR="00A711AA" w:rsidRDefault="00A711AA" w:rsidP="008F17DE">
            <w:pPr>
              <w:pBdr>
                <w:top w:val="nil"/>
                <w:left w:val="nil"/>
                <w:bottom w:val="nil"/>
                <w:right w:val="nil"/>
                <w:between w:val="nil"/>
              </w:pBdr>
              <w:jc w:val="center"/>
              <w:rPr>
                <w:color w:val="000000"/>
              </w:rPr>
            </w:pPr>
            <w:r>
              <w:rPr>
                <w:rFonts w:ascii="Calibri" w:eastAsia="Calibri" w:hAnsi="Calibri" w:cs="Calibri"/>
                <w:color w:val="000000"/>
              </w:rPr>
              <w:t>May 2029</w:t>
            </w:r>
          </w:p>
          <w:p w14:paraId="2D744FA0" w14:textId="77777777" w:rsidR="00A711AA" w:rsidRDefault="00A711AA" w:rsidP="008F17DE"/>
        </w:tc>
      </w:tr>
      <w:tr w:rsidR="00A711AA" w14:paraId="10146141" w14:textId="77777777" w:rsidTr="008F17DE">
        <w:trPr>
          <w:jc w:val="center"/>
        </w:trPr>
        <w:tc>
          <w:tcPr>
            <w:tcW w:w="2103" w:type="dxa"/>
            <w:gridSpan w:val="2"/>
            <w:tcMar>
              <w:top w:w="0" w:type="dxa"/>
              <w:left w:w="108" w:type="dxa"/>
              <w:bottom w:w="0" w:type="dxa"/>
              <w:right w:w="108" w:type="dxa"/>
            </w:tcMar>
          </w:tcPr>
          <w:p w14:paraId="6D13D436" w14:textId="77777777" w:rsidR="00A711AA" w:rsidRDefault="00A711AA" w:rsidP="008F17DE"/>
        </w:tc>
        <w:tc>
          <w:tcPr>
            <w:tcW w:w="1448" w:type="dxa"/>
            <w:gridSpan w:val="2"/>
          </w:tcPr>
          <w:p w14:paraId="2CC11A06" w14:textId="77777777" w:rsidR="00A711AA" w:rsidRDefault="00A711AA" w:rsidP="008F17DE"/>
        </w:tc>
        <w:tc>
          <w:tcPr>
            <w:tcW w:w="2173" w:type="dxa"/>
            <w:gridSpan w:val="2"/>
            <w:tcMar>
              <w:top w:w="0" w:type="dxa"/>
              <w:left w:w="108" w:type="dxa"/>
              <w:bottom w:w="0" w:type="dxa"/>
              <w:right w:w="108" w:type="dxa"/>
            </w:tcMar>
            <w:vAlign w:val="center"/>
          </w:tcPr>
          <w:p w14:paraId="07101C25" w14:textId="77777777" w:rsidR="00A711AA" w:rsidRDefault="00A711AA" w:rsidP="008F17DE"/>
        </w:tc>
      </w:tr>
    </w:tbl>
    <w:p w14:paraId="78E3BBB9" w14:textId="77777777" w:rsidR="00A711AA" w:rsidRDefault="00A711AA" w:rsidP="00A711AA">
      <w:pPr>
        <w:pBdr>
          <w:top w:val="nil"/>
          <w:left w:val="nil"/>
          <w:bottom w:val="nil"/>
          <w:right w:val="nil"/>
          <w:between w:val="nil"/>
        </w:pBdr>
        <w:jc w:val="center"/>
        <w:rPr>
          <w:color w:val="000000"/>
        </w:rPr>
      </w:pPr>
      <w:r>
        <w:rPr>
          <w:rFonts w:ascii="Calibri" w:eastAsia="Calibri" w:hAnsi="Calibri" w:cs="Calibri"/>
          <w:b/>
          <w:bCs/>
          <w:color w:val="000000"/>
        </w:rPr>
        <w:t xml:space="preserve">Approved </w:t>
      </w:r>
      <w:r>
        <w:rPr>
          <w:rFonts w:ascii="Calibri" w:eastAsia="Calibri" w:hAnsi="Calibri" w:cs="Calibri"/>
          <w:color w:val="000000"/>
        </w:rPr>
        <w:t>by the Governing Body</w:t>
      </w:r>
    </w:p>
    <w:p w14:paraId="53A5A27D" w14:textId="77777777" w:rsidR="00A711AA" w:rsidRDefault="00A711AA" w:rsidP="00A711AA">
      <w:pPr>
        <w:pBdr>
          <w:top w:val="nil"/>
          <w:left w:val="nil"/>
          <w:bottom w:val="nil"/>
          <w:right w:val="nil"/>
          <w:between w:val="nil"/>
        </w:pBdr>
        <w:jc w:val="center"/>
        <w:rPr>
          <w:color w:val="000000"/>
        </w:rPr>
      </w:pPr>
      <w:r>
        <w:rPr>
          <w:rFonts w:ascii="Calibri" w:eastAsia="Calibri" w:hAnsi="Calibri" w:cs="Calibri"/>
          <w:color w:val="000000"/>
        </w:rPr>
        <w:br/>
        <w:t>Rebecca Livings – Headteacher </w:t>
      </w:r>
    </w:p>
    <w:p w14:paraId="7BD79EF3" w14:textId="19336B6C" w:rsidR="00A711AA" w:rsidRDefault="00A711AA" w:rsidP="00A711AA">
      <w:pPr>
        <w:pBdr>
          <w:top w:val="nil"/>
          <w:left w:val="nil"/>
          <w:bottom w:val="nil"/>
          <w:right w:val="nil"/>
          <w:between w:val="nil"/>
        </w:pBdr>
        <w:jc w:val="center"/>
        <w:rPr>
          <w:rFonts w:ascii="Calibri" w:eastAsia="Calibri" w:hAnsi="Calibri" w:cs="Calibri"/>
          <w:color w:val="000000"/>
        </w:rPr>
      </w:pPr>
      <w:r>
        <w:rPr>
          <w:rFonts w:ascii="Calibri" w:eastAsia="Calibri" w:hAnsi="Calibri" w:cs="Calibri"/>
          <w:b/>
          <w:bCs/>
          <w:color w:val="000000"/>
        </w:rPr>
        <w:t xml:space="preserve">Date Approved: </w:t>
      </w:r>
      <w:r>
        <w:rPr>
          <w:rFonts w:ascii="Calibri" w:eastAsia="Calibri" w:hAnsi="Calibri" w:cs="Calibri"/>
          <w:color w:val="000000"/>
        </w:rPr>
        <w:t>May 2026</w:t>
      </w:r>
    </w:p>
    <w:p w14:paraId="64ACBC77" w14:textId="77777777" w:rsidR="006A66BC" w:rsidRDefault="006A66BC" w:rsidP="00A711AA">
      <w:pPr>
        <w:pBdr>
          <w:top w:val="nil"/>
          <w:left w:val="nil"/>
          <w:bottom w:val="nil"/>
          <w:right w:val="nil"/>
          <w:between w:val="nil"/>
        </w:pBdr>
        <w:jc w:val="center"/>
        <w:rPr>
          <w:color w:val="000000"/>
        </w:rPr>
      </w:pPr>
    </w:p>
    <w:p w14:paraId="1F529559" w14:textId="77777777" w:rsidR="00A711AA" w:rsidRDefault="00A711AA" w:rsidP="00A711AA">
      <w:pPr>
        <w:pBdr>
          <w:top w:val="nil"/>
          <w:left w:val="nil"/>
          <w:bottom w:val="nil"/>
          <w:right w:val="nil"/>
          <w:between w:val="nil"/>
        </w:pBd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14:paraId="3E383479" w14:textId="77777777" w:rsidR="00A711AA" w:rsidRDefault="00A711AA" w:rsidP="00A711AA">
      <w:pPr>
        <w:pBdr>
          <w:top w:val="nil"/>
          <w:left w:val="nil"/>
          <w:bottom w:val="nil"/>
          <w:right w:val="nil"/>
          <w:between w:val="nil"/>
        </w:pBdr>
        <w:ind w:left="300"/>
        <w:jc w:val="center"/>
        <w:rPr>
          <w:rFonts w:ascii="Calibri" w:eastAsia="Calibri" w:hAnsi="Calibri" w:cs="Calibri"/>
          <w:b/>
          <w:bCs/>
          <w:i/>
          <w:iCs/>
          <w:color w:val="000000"/>
        </w:rPr>
      </w:pPr>
    </w:p>
    <w:p w14:paraId="47673CF4" w14:textId="77777777" w:rsidR="006C5749" w:rsidRPr="007F58B0" w:rsidRDefault="00FB60BF">
      <w:pPr>
        <w:pStyle w:val="Heading2"/>
        <w:rPr>
          <w:rFonts w:asciiTheme="minorHAnsi" w:hAnsiTheme="minorHAnsi" w:cstheme="minorHAnsi"/>
          <w:color w:val="000000" w:themeColor="text1"/>
          <w:sz w:val="22"/>
          <w:szCs w:val="22"/>
        </w:rPr>
      </w:pPr>
      <w:bookmarkStart w:id="0" w:name="_GoBack"/>
      <w:bookmarkEnd w:id="0"/>
      <w:r w:rsidRPr="007F58B0">
        <w:rPr>
          <w:rFonts w:asciiTheme="minorHAnsi" w:hAnsiTheme="minorHAnsi" w:cstheme="minorHAnsi"/>
          <w:color w:val="000000" w:themeColor="text1"/>
          <w:sz w:val="22"/>
          <w:szCs w:val="22"/>
        </w:rPr>
        <w:lastRenderedPageBreak/>
        <w:t>Who can make a complaint?</w:t>
      </w:r>
    </w:p>
    <w:p w14:paraId="47673CF5" w14:textId="58CB7FD4"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This complaints procedure is not limited to parents or carers of children that are registered at the school. Any person, including members of the public, may make a complaint to </w:t>
      </w:r>
      <w:r w:rsidR="007E5C12" w:rsidRPr="007F58B0">
        <w:rPr>
          <w:rFonts w:asciiTheme="minorHAnsi" w:hAnsiTheme="minorHAnsi" w:cstheme="minorHAnsi"/>
          <w:color w:val="000000" w:themeColor="text1"/>
          <w:szCs w:val="22"/>
        </w:rPr>
        <w:t xml:space="preserve">St. John the Baptist CE </w:t>
      </w:r>
      <w:r w:rsidR="00625FA5" w:rsidRPr="007F58B0">
        <w:rPr>
          <w:rFonts w:asciiTheme="minorHAnsi" w:hAnsiTheme="minorHAnsi" w:cstheme="minorHAnsi"/>
          <w:color w:val="000000" w:themeColor="text1"/>
          <w:szCs w:val="22"/>
        </w:rPr>
        <w:t>Primary</w:t>
      </w:r>
      <w:r w:rsidRPr="007F58B0">
        <w:rPr>
          <w:rFonts w:asciiTheme="minorHAnsi" w:hAnsiTheme="minorHAnsi" w:cstheme="minorHAnsi"/>
          <w:color w:val="000000" w:themeColor="text1"/>
          <w:szCs w:val="22"/>
        </w:rPr>
        <w:t xml:space="preserve"> about any provision of facilities or services that we provide. Unless complaints are dealt with under separate statutory procedures (such as appeals relating to exclusions or admissions), we will use this complaints procedure. </w:t>
      </w:r>
    </w:p>
    <w:p w14:paraId="47673CF6"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The difference between a concern and a complaint</w:t>
      </w:r>
    </w:p>
    <w:p w14:paraId="47673CF7"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 concern may be defined as ‘</w:t>
      </w:r>
      <w:r w:rsidRPr="007F58B0">
        <w:rPr>
          <w:rFonts w:asciiTheme="minorHAnsi" w:hAnsiTheme="minorHAnsi" w:cstheme="minorHAnsi"/>
          <w:i/>
          <w:color w:val="000000" w:themeColor="text1"/>
          <w:szCs w:val="22"/>
        </w:rPr>
        <w:t>an expression of worry or doubt over an issue considered to be important for which reassurances are sought’</w:t>
      </w:r>
      <w:r w:rsidRPr="007F58B0">
        <w:rPr>
          <w:rFonts w:asciiTheme="minorHAnsi" w:hAnsiTheme="minorHAnsi" w:cstheme="minorHAnsi"/>
          <w:color w:val="000000" w:themeColor="text1"/>
          <w:szCs w:val="22"/>
        </w:rPr>
        <w:t xml:space="preserve">. </w:t>
      </w:r>
    </w:p>
    <w:p w14:paraId="47673CF8"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 complaint may be defined as ‘</w:t>
      </w:r>
      <w:r w:rsidRPr="007F58B0">
        <w:rPr>
          <w:rFonts w:asciiTheme="minorHAnsi" w:hAnsiTheme="minorHAnsi" w:cstheme="minorHAnsi"/>
          <w:i/>
          <w:color w:val="000000" w:themeColor="text1"/>
          <w:szCs w:val="22"/>
        </w:rPr>
        <w:t>an expression of dissatisfaction however made, about actions taken or a lack of action</w:t>
      </w:r>
      <w:r w:rsidRPr="007F58B0">
        <w:rPr>
          <w:rFonts w:asciiTheme="minorHAnsi" w:hAnsiTheme="minorHAnsi" w:cstheme="minorHAnsi"/>
          <w:color w:val="000000" w:themeColor="text1"/>
          <w:szCs w:val="22"/>
        </w:rPr>
        <w:t>’.</w:t>
      </w:r>
    </w:p>
    <w:p w14:paraId="47673CF9" w14:textId="4EF944E3"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It is in everyone’s interest that concerns and complaints are resolved at the earliest possible stage. Many issues can be resolved informally, without the need to use the formal stages of the complaints procedure. </w:t>
      </w:r>
      <w:r w:rsidR="007E5C12" w:rsidRPr="007F58B0">
        <w:rPr>
          <w:rFonts w:asciiTheme="minorHAnsi" w:hAnsiTheme="minorHAnsi" w:cstheme="minorHAnsi"/>
          <w:color w:val="000000" w:themeColor="text1"/>
          <w:szCs w:val="22"/>
        </w:rPr>
        <w:t xml:space="preserve">St. John the Baptist CE </w:t>
      </w:r>
      <w:r w:rsidR="00625FA5" w:rsidRPr="007F58B0">
        <w:rPr>
          <w:rFonts w:asciiTheme="minorHAnsi" w:hAnsiTheme="minorHAnsi" w:cstheme="minorHAnsi"/>
          <w:color w:val="000000" w:themeColor="text1"/>
          <w:szCs w:val="22"/>
        </w:rPr>
        <w:t>Primary</w:t>
      </w:r>
      <w:r w:rsidRPr="007F58B0">
        <w:rPr>
          <w:rFonts w:asciiTheme="minorHAnsi" w:hAnsiTheme="minorHAnsi" w:cstheme="minorHAnsi"/>
          <w:color w:val="000000" w:themeColor="text1"/>
          <w:szCs w:val="22"/>
        </w:rPr>
        <w:t xml:space="preserve"> takes concerns seriously and will make every effort to resolve the matter as quickly as possible. </w:t>
      </w:r>
    </w:p>
    <w:p w14:paraId="47673CFA" w14:textId="23D69BA9"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If you have difficulty discussing a concern with a particular member of staff, we will respect your views. In these cases, </w:t>
      </w:r>
      <w:r w:rsidR="00BB2C36" w:rsidRPr="007F58B0">
        <w:rPr>
          <w:rFonts w:asciiTheme="minorHAnsi" w:hAnsiTheme="minorHAnsi" w:cstheme="minorHAnsi"/>
          <w:color w:val="000000" w:themeColor="text1"/>
          <w:szCs w:val="22"/>
        </w:rPr>
        <w:t>the Headteacher</w:t>
      </w:r>
      <w:r w:rsidRPr="007F58B0">
        <w:rPr>
          <w:rFonts w:asciiTheme="minorHAnsi" w:hAnsiTheme="minorHAnsi" w:cstheme="minorHAnsi"/>
          <w:color w:val="000000" w:themeColor="text1"/>
          <w:szCs w:val="22"/>
        </w:rPr>
        <w:t xml:space="preserve">, will refer you to another staff member. </w:t>
      </w:r>
      <w:r w:rsidRPr="007F58B0">
        <w:rPr>
          <w:rFonts w:asciiTheme="minorHAnsi" w:hAnsiTheme="minorHAnsi" w:cstheme="minorHAnsi"/>
          <w:color w:val="000000" w:themeColor="text1"/>
          <w:szCs w:val="22"/>
          <w:lang w:eastAsia="en-US"/>
        </w:rPr>
        <w:t>Similarly, if the member of staff directly involved feels unable to deal with a concern,</w:t>
      </w:r>
      <w:r w:rsidRPr="007F58B0">
        <w:rPr>
          <w:rFonts w:asciiTheme="minorHAnsi" w:hAnsiTheme="minorHAnsi" w:cstheme="minorHAnsi"/>
          <w:color w:val="000000" w:themeColor="text1"/>
          <w:szCs w:val="22"/>
        </w:rPr>
        <w:t xml:space="preserve"> </w:t>
      </w:r>
      <w:r w:rsidR="00BB2C36" w:rsidRPr="007F58B0">
        <w:rPr>
          <w:rFonts w:asciiTheme="minorHAnsi" w:hAnsiTheme="minorHAnsi" w:cstheme="minorHAnsi"/>
          <w:color w:val="000000" w:themeColor="text1"/>
          <w:szCs w:val="22"/>
        </w:rPr>
        <w:t>the Headteacher</w:t>
      </w:r>
      <w:r w:rsidRPr="007F58B0">
        <w:rPr>
          <w:rFonts w:asciiTheme="minorHAnsi" w:hAnsiTheme="minorHAnsi" w:cstheme="minorHAnsi"/>
          <w:color w:val="000000" w:themeColor="text1"/>
          <w:szCs w:val="22"/>
          <w:lang w:eastAsia="en-US"/>
        </w:rPr>
        <w:t xml:space="preserve"> will refer you to another staff member. The member of staff may be more senior but does not have to be. The ability to consider the concern objectively and impartially is more important. </w:t>
      </w:r>
    </w:p>
    <w:p w14:paraId="47673CFB" w14:textId="3428D594"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We understand however, that there are occasions when people would like to raise their concerns formally. In this case, </w:t>
      </w:r>
      <w:r w:rsidR="007E5C12" w:rsidRPr="007F58B0">
        <w:rPr>
          <w:rFonts w:asciiTheme="minorHAnsi" w:hAnsiTheme="minorHAnsi" w:cstheme="minorHAnsi"/>
          <w:color w:val="000000" w:themeColor="text1"/>
          <w:szCs w:val="22"/>
        </w:rPr>
        <w:t xml:space="preserve">St. John the Baptist CE </w:t>
      </w:r>
      <w:r w:rsidR="00625FA5" w:rsidRPr="007F58B0">
        <w:rPr>
          <w:rFonts w:asciiTheme="minorHAnsi" w:hAnsiTheme="minorHAnsi" w:cstheme="minorHAnsi"/>
          <w:color w:val="000000" w:themeColor="text1"/>
          <w:szCs w:val="22"/>
        </w:rPr>
        <w:t>Primary</w:t>
      </w:r>
      <w:r w:rsidRPr="007F58B0">
        <w:rPr>
          <w:rFonts w:asciiTheme="minorHAnsi" w:hAnsiTheme="minorHAnsi" w:cstheme="minorHAnsi"/>
          <w:color w:val="000000" w:themeColor="text1"/>
          <w:szCs w:val="22"/>
        </w:rPr>
        <w:t xml:space="preserve"> will attempt to resolve the issue internally, through the stages outlined within this complaints procedure.  </w:t>
      </w:r>
    </w:p>
    <w:p w14:paraId="47673CFC"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How to raise a concern or make a complaint</w:t>
      </w:r>
    </w:p>
    <w:p w14:paraId="47673CFD"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A concern or complaint can be made in person, in writing or by telephone. They may also be made by a third party acting on behalf on a complainant, as long as they have appropriate consent to do so. </w:t>
      </w:r>
    </w:p>
    <w:p w14:paraId="47673CFE" w14:textId="400380F0"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Concerns should be raised with either the class teacher or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If the issue remains unresolved, the next step is to make a formal complaint.  </w:t>
      </w:r>
    </w:p>
    <w:p w14:paraId="47673CFF"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Complainants should not approach individual governors to raise concerns or complaints. They have no power to act on an individual basis and it may also prevent them from considering complaints at Stage 2 of the procedure. </w:t>
      </w:r>
    </w:p>
    <w:p w14:paraId="47673D00" w14:textId="58048456"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Complaints against school staff (except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should be made in the first instance, to </w:t>
      </w:r>
      <w:r w:rsidR="00BB2C36" w:rsidRPr="007F58B0">
        <w:rPr>
          <w:rFonts w:asciiTheme="minorHAnsi" w:hAnsiTheme="minorHAnsi" w:cstheme="minorHAnsi"/>
          <w:color w:val="000000" w:themeColor="text1"/>
          <w:szCs w:val="22"/>
        </w:rPr>
        <w:t>the Headteacher</w:t>
      </w:r>
      <w:r w:rsidRPr="007F58B0">
        <w:rPr>
          <w:rFonts w:asciiTheme="minorHAnsi" w:hAnsiTheme="minorHAnsi" w:cstheme="minorHAnsi"/>
          <w:color w:val="000000" w:themeColor="text1"/>
          <w:szCs w:val="22"/>
        </w:rPr>
        <w:t xml:space="preserve"> via the school office</w:t>
      </w:r>
      <w:r w:rsidRPr="007F58B0">
        <w:rPr>
          <w:rFonts w:asciiTheme="minorHAnsi" w:hAnsiTheme="minorHAnsi" w:cstheme="minorHAnsi"/>
          <w:b/>
          <w:i/>
          <w:color w:val="000000" w:themeColor="text1"/>
          <w:szCs w:val="22"/>
        </w:rPr>
        <w:t>.</w:t>
      </w:r>
      <w:r w:rsidRPr="007F58B0">
        <w:rPr>
          <w:rFonts w:asciiTheme="minorHAnsi" w:hAnsiTheme="minorHAnsi" w:cstheme="minorHAnsi"/>
          <w:color w:val="000000" w:themeColor="text1"/>
          <w:szCs w:val="22"/>
        </w:rPr>
        <w:t xml:space="preserve"> Please mark them as Private and Confidential.</w:t>
      </w:r>
    </w:p>
    <w:p w14:paraId="47673D01" w14:textId="2D996468"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Complaints that involve or are about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should be addressed to </w:t>
      </w:r>
      <w:r w:rsidR="005C3B60" w:rsidRPr="007F58B0">
        <w:rPr>
          <w:rFonts w:asciiTheme="minorHAnsi" w:hAnsiTheme="minorHAnsi" w:cstheme="minorHAnsi"/>
          <w:color w:val="000000" w:themeColor="text1"/>
          <w:szCs w:val="22"/>
        </w:rPr>
        <w:t>t</w:t>
      </w:r>
      <w:r w:rsidRPr="007F58B0">
        <w:rPr>
          <w:rFonts w:asciiTheme="minorHAnsi" w:hAnsiTheme="minorHAnsi" w:cstheme="minorHAnsi"/>
          <w:color w:val="000000" w:themeColor="text1"/>
          <w:szCs w:val="22"/>
        </w:rPr>
        <w:t>he Chair of Governors, via the school office. Please mark them as Private and Confidential.</w:t>
      </w:r>
    </w:p>
    <w:p w14:paraId="47673D02" w14:textId="28F21A6C"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Complaints about the Chair of Governors, any individual governor or the whole governing body should be addressed to the Clerk to the Governing Body via the school office. Please mark them as Private and Confidential.</w:t>
      </w:r>
    </w:p>
    <w:p w14:paraId="47673D03"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lastRenderedPageBreak/>
        <w:t>For ease of use, a template complaint form is included at the end of this procedure. If you require help in completing the form, please contact the school office. You can also ask third party organisations like the Citizens Advice to help you.</w:t>
      </w:r>
    </w:p>
    <w:p w14:paraId="47673D04"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47673D05"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Anonymous complaints</w:t>
      </w:r>
    </w:p>
    <w:p w14:paraId="47673D06" w14:textId="120FF074"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We will not normally investigate anonymous complaints. However,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or Chair of Governors, if appropriate, will determine whether the complaint warrants an investigation.</w:t>
      </w:r>
    </w:p>
    <w:p w14:paraId="47673D07"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Time scales</w:t>
      </w:r>
    </w:p>
    <w:p w14:paraId="47673D08"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47673D09"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Complaints received outside of term time</w:t>
      </w:r>
    </w:p>
    <w:p w14:paraId="47673D0A"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We will consider complaints made outside of term time to have been received on the first school day after the holiday period.</w:t>
      </w:r>
    </w:p>
    <w:p w14:paraId="47673D0B"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Scope of this Complaints Procedure</w:t>
      </w:r>
    </w:p>
    <w:p w14:paraId="47673D0C" w14:textId="2DDBD81F"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This procedure covers all complaints about any provision of community facilities or services by </w:t>
      </w:r>
      <w:r w:rsidR="007E5C12" w:rsidRPr="007F58B0">
        <w:rPr>
          <w:rFonts w:asciiTheme="minorHAnsi" w:hAnsiTheme="minorHAnsi" w:cstheme="minorHAnsi"/>
          <w:color w:val="000000" w:themeColor="text1"/>
          <w:szCs w:val="22"/>
        </w:rPr>
        <w:t xml:space="preserve">St. John the Baptist CE </w:t>
      </w:r>
      <w:r w:rsidR="00625FA5" w:rsidRPr="007F58B0">
        <w:rPr>
          <w:rFonts w:asciiTheme="minorHAnsi" w:hAnsiTheme="minorHAnsi" w:cstheme="minorHAnsi"/>
          <w:color w:val="000000" w:themeColor="text1"/>
          <w:szCs w:val="22"/>
        </w:rPr>
        <w:t>Primary</w:t>
      </w:r>
      <w:r w:rsidRPr="007F58B0">
        <w:rPr>
          <w:rFonts w:asciiTheme="minorHAnsi" w:hAnsiTheme="minorHAnsi" w:cstheme="minorHAnsi"/>
          <w:color w:val="000000" w:themeColor="text1"/>
          <w:szCs w:val="22"/>
        </w:rPr>
        <w:t>, other than complaints that are dealt with under other statutory procedures, including those listed below.</w:t>
      </w:r>
    </w:p>
    <w:tbl>
      <w:tblPr>
        <w:tblW w:w="10065" w:type="dxa"/>
        <w:tblInd w:w="-147" w:type="dxa"/>
        <w:tblCellMar>
          <w:left w:w="10" w:type="dxa"/>
          <w:right w:w="10" w:type="dxa"/>
        </w:tblCellMar>
        <w:tblLook w:val="0000" w:firstRow="0" w:lastRow="0" w:firstColumn="0" w:lastColumn="0" w:noHBand="0" w:noVBand="0"/>
      </w:tblPr>
      <w:tblGrid>
        <w:gridCol w:w="3848"/>
        <w:gridCol w:w="6217"/>
      </w:tblGrid>
      <w:tr w:rsidR="00E34898" w:rsidRPr="007F58B0" w14:paraId="47673D0F" w14:textId="77777777" w:rsidTr="00635AA7">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0D" w14:textId="77777777" w:rsidR="006C5749" w:rsidRPr="007F58B0" w:rsidRDefault="00FB60BF">
            <w:pPr>
              <w:spacing w:after="0" w:line="240" w:lineRule="auto"/>
              <w:jc w:val="center"/>
              <w:rPr>
                <w:rFonts w:asciiTheme="minorHAnsi" w:hAnsiTheme="minorHAnsi" w:cstheme="minorHAnsi"/>
                <w:b/>
                <w:color w:val="000000" w:themeColor="text1"/>
                <w:szCs w:val="22"/>
              </w:rPr>
            </w:pPr>
            <w:r w:rsidRPr="007F58B0">
              <w:rPr>
                <w:rFonts w:asciiTheme="minorHAnsi" w:hAnsiTheme="minorHAnsi" w:cstheme="minorHAnsi"/>
                <w:b/>
                <w:color w:val="000000" w:themeColor="text1"/>
                <w:szCs w:val="22"/>
              </w:rPr>
              <w:t>Exceptions</w:t>
            </w: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0E" w14:textId="77777777" w:rsidR="006C5749" w:rsidRPr="007F58B0" w:rsidRDefault="00FB60BF">
            <w:pPr>
              <w:tabs>
                <w:tab w:val="left" w:pos="1260"/>
              </w:tabs>
              <w:spacing w:after="0" w:line="240" w:lineRule="auto"/>
              <w:jc w:val="center"/>
              <w:rPr>
                <w:rFonts w:asciiTheme="minorHAnsi" w:hAnsiTheme="minorHAnsi" w:cstheme="minorHAnsi"/>
                <w:b/>
                <w:color w:val="000000" w:themeColor="text1"/>
                <w:szCs w:val="22"/>
              </w:rPr>
            </w:pPr>
            <w:r w:rsidRPr="007F58B0">
              <w:rPr>
                <w:rFonts w:asciiTheme="minorHAnsi" w:hAnsiTheme="minorHAnsi" w:cstheme="minorHAnsi"/>
                <w:b/>
                <w:color w:val="000000" w:themeColor="text1"/>
                <w:szCs w:val="22"/>
              </w:rPr>
              <w:t>Who to contact</w:t>
            </w:r>
          </w:p>
        </w:tc>
      </w:tr>
      <w:tr w:rsidR="00E34898" w:rsidRPr="007F58B0" w14:paraId="47673D15" w14:textId="77777777" w:rsidTr="00635AA7">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0" w14:textId="77777777" w:rsidR="006C5749" w:rsidRPr="007F58B0" w:rsidRDefault="00FB60BF">
            <w:pPr>
              <w:widowControl w:val="0"/>
              <w:numPr>
                <w:ilvl w:val="0"/>
                <w:numId w:val="9"/>
              </w:numPr>
              <w:tabs>
                <w:tab w:val="left" w:pos="360"/>
              </w:tabs>
              <w:overflowPunct w:val="0"/>
              <w:autoSpaceDE w:val="0"/>
              <w:spacing w:after="0"/>
              <w:ind w:left="357"/>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Admissions to schools</w:t>
            </w:r>
          </w:p>
          <w:p w14:paraId="47673D11" w14:textId="77777777" w:rsidR="006C5749" w:rsidRPr="007F58B0" w:rsidRDefault="00FB60BF">
            <w:pPr>
              <w:widowControl w:val="0"/>
              <w:numPr>
                <w:ilvl w:val="0"/>
                <w:numId w:val="9"/>
              </w:numPr>
              <w:tabs>
                <w:tab w:val="left" w:pos="360"/>
                <w:tab w:val="left" w:pos="1260"/>
              </w:tabs>
              <w:overflowPunct w:val="0"/>
              <w:autoSpaceDE w:val="0"/>
              <w:spacing w:after="0"/>
              <w:ind w:left="35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Statutory assessments of Special Educational Needs </w:t>
            </w:r>
          </w:p>
          <w:p w14:paraId="47673D12" w14:textId="77777777" w:rsidR="006C5749" w:rsidRPr="007F58B0" w:rsidRDefault="00FB60BF">
            <w:pPr>
              <w:widowControl w:val="0"/>
              <w:numPr>
                <w:ilvl w:val="0"/>
                <w:numId w:val="9"/>
              </w:numPr>
              <w:tabs>
                <w:tab w:val="left" w:pos="360"/>
                <w:tab w:val="left" w:pos="1260"/>
              </w:tabs>
              <w:overflowPunct w:val="0"/>
              <w:autoSpaceDE w:val="0"/>
              <w:spacing w:after="120"/>
              <w:ind w:left="35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School re-organisation proposals</w:t>
            </w: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3" w14:textId="1CAE3DD4" w:rsidR="006C5749" w:rsidRPr="007F58B0" w:rsidRDefault="00FB60BF">
            <w:pPr>
              <w:tabs>
                <w:tab w:val="left" w:pos="1260"/>
              </w:tabs>
              <w:spacing w:after="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Concerns about admissions, statutory assessments of Special Educational Needs, or school re-organisation proposals should be raised with </w:t>
            </w:r>
            <w:r w:rsidR="005C3B60" w:rsidRPr="007F58B0">
              <w:rPr>
                <w:rFonts w:asciiTheme="minorHAnsi" w:hAnsiTheme="minorHAnsi" w:cstheme="minorHAnsi"/>
                <w:color w:val="000000" w:themeColor="text1"/>
                <w:szCs w:val="22"/>
              </w:rPr>
              <w:t>Hampshire County Council</w:t>
            </w:r>
            <w:r w:rsidRPr="007F58B0">
              <w:rPr>
                <w:rFonts w:asciiTheme="minorHAnsi" w:hAnsiTheme="minorHAnsi" w:cstheme="minorHAnsi"/>
                <w:color w:val="000000" w:themeColor="text1"/>
                <w:szCs w:val="22"/>
              </w:rPr>
              <w:t xml:space="preserve"> </w:t>
            </w:r>
          </w:p>
          <w:p w14:paraId="47673D14" w14:textId="3C4B27F3" w:rsidR="006C5749" w:rsidRPr="007F58B0" w:rsidRDefault="00A711AA">
            <w:pPr>
              <w:tabs>
                <w:tab w:val="left" w:pos="1260"/>
              </w:tabs>
              <w:spacing w:after="0"/>
              <w:rPr>
                <w:rFonts w:asciiTheme="minorHAnsi" w:hAnsiTheme="minorHAnsi" w:cstheme="minorHAnsi"/>
                <w:color w:val="000000" w:themeColor="text1"/>
                <w:szCs w:val="22"/>
              </w:rPr>
            </w:pPr>
            <w:r w:rsidRPr="007F58B0">
              <w:rPr>
                <w:rFonts w:asciiTheme="minorHAnsi" w:hAnsiTheme="minorHAnsi" w:cstheme="minorHAnsi"/>
                <w:szCs w:val="22"/>
                <w:shd w:val="clear" w:color="auto" w:fill="FFFFFF"/>
              </w:rPr>
              <w:t>www.hants.gov.uk/educationandlearning/complaints</w:t>
            </w:r>
          </w:p>
        </w:tc>
      </w:tr>
      <w:tr w:rsidR="00E34898" w:rsidRPr="007F58B0" w14:paraId="47673D19" w14:textId="77777777" w:rsidTr="00635AA7">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6" w14:textId="77777777" w:rsidR="006C5749" w:rsidRPr="007F58B0" w:rsidRDefault="00FB60BF">
            <w:pPr>
              <w:pStyle w:val="ListParagraph"/>
              <w:widowControl w:val="0"/>
              <w:numPr>
                <w:ilvl w:val="0"/>
                <w:numId w:val="10"/>
              </w:numPr>
              <w:overflowPunct w:val="0"/>
              <w:autoSpaceDE w:val="0"/>
              <w:spacing w:after="0"/>
              <w:ind w:left="342" w:hanging="342"/>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Matters likely to require a Child Protection Investigation</w:t>
            </w: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7" w14:textId="77777777" w:rsidR="006C5749" w:rsidRPr="007F58B0" w:rsidRDefault="00FB60BF">
            <w:pPr>
              <w:tabs>
                <w:tab w:val="left" w:pos="1260"/>
              </w:tabs>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Complaints about child protection matters are handled under our child protection and safeguarding policy and in accordance with relevant statutory guidance.</w:t>
            </w:r>
          </w:p>
          <w:p w14:paraId="47673D18" w14:textId="3E206EF4" w:rsidR="006C5749" w:rsidRPr="007F58B0" w:rsidRDefault="00FB60BF">
            <w:pPr>
              <w:tabs>
                <w:tab w:val="left" w:pos="1260"/>
              </w:tabs>
              <w:spacing w:after="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If you have serious concerns, you may wish to contact the local authority designated officer (LADO) who has local responsibility for safeguarding or the Multi-Agency Safeguarding Hub (MASH).</w:t>
            </w:r>
            <w:r w:rsidR="00196B9F" w:rsidRPr="007F58B0">
              <w:rPr>
                <w:rFonts w:asciiTheme="minorHAnsi" w:hAnsiTheme="minorHAnsi" w:cstheme="minorHAnsi"/>
                <w:color w:val="000000" w:themeColor="text1"/>
                <w:szCs w:val="22"/>
              </w:rPr>
              <w:t xml:space="preserve"> Phone 01962 876364, or email child.protection@hants.gov.uk</w:t>
            </w:r>
          </w:p>
        </w:tc>
      </w:tr>
      <w:tr w:rsidR="00E34898" w:rsidRPr="007F58B0" w14:paraId="47673D1E" w14:textId="77777777" w:rsidTr="00635AA7">
        <w:trPr>
          <w:trHeight w:val="673"/>
        </w:trPr>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B" w14:textId="081BB863" w:rsidR="006C5749" w:rsidRPr="007F58B0" w:rsidRDefault="00FB60BF" w:rsidP="007F58B0">
            <w:pPr>
              <w:widowControl w:val="0"/>
              <w:numPr>
                <w:ilvl w:val="0"/>
                <w:numId w:val="11"/>
              </w:numPr>
              <w:overflowPunct w:val="0"/>
              <w:autoSpaceDE w:val="0"/>
              <w:spacing w:after="0"/>
              <w:ind w:left="349" w:hanging="349"/>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Exclusion of children from school</w:t>
            </w:r>
            <w:r w:rsidR="007F58B0" w:rsidRPr="007F58B0">
              <w:rPr>
                <w:rFonts w:asciiTheme="minorHAnsi" w:hAnsiTheme="minorHAnsi" w:cstheme="minorHAnsi"/>
                <w:color w:val="000000" w:themeColor="text1"/>
                <w:szCs w:val="22"/>
              </w:rPr>
              <w:t>*</w:t>
            </w: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1C" w14:textId="77777777" w:rsidR="006C5749" w:rsidRPr="007F58B0" w:rsidRDefault="00FB60BF">
            <w:pPr>
              <w:widowControl w:val="0"/>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Further information about raising concerns about exclusion can be found at: </w:t>
            </w:r>
            <w:hyperlink r:id="rId14" w:history="1">
              <w:r w:rsidRPr="007F58B0">
                <w:rPr>
                  <w:rStyle w:val="Hyperlink"/>
                  <w:rFonts w:asciiTheme="minorHAnsi" w:hAnsiTheme="minorHAnsi" w:cstheme="minorHAnsi"/>
                  <w:color w:val="000000" w:themeColor="text1"/>
                  <w:sz w:val="22"/>
                  <w:szCs w:val="22"/>
                </w:rPr>
                <w:t>www.gov.uk/school-discipline-exclusions/exclusions</w:t>
              </w:r>
            </w:hyperlink>
            <w:r w:rsidRPr="007F58B0">
              <w:rPr>
                <w:rFonts w:asciiTheme="minorHAnsi" w:hAnsiTheme="minorHAnsi" w:cstheme="minorHAnsi"/>
                <w:color w:val="000000" w:themeColor="text1"/>
                <w:szCs w:val="22"/>
              </w:rPr>
              <w:t xml:space="preserve">. </w:t>
            </w:r>
          </w:p>
          <w:p w14:paraId="47673D1D" w14:textId="5FB74BC3" w:rsidR="006C5749" w:rsidRPr="007F58B0" w:rsidRDefault="007F58B0">
            <w:pPr>
              <w:widowControl w:val="0"/>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szCs w:val="22"/>
              </w:rPr>
              <w:t xml:space="preserve">*complaints about the application of the behaviour policy can be made through the school’s complaints procedure. </w:t>
            </w:r>
            <w:hyperlink r:id="rId15" w:history="1">
              <w:r w:rsidRPr="007F58B0">
                <w:rPr>
                  <w:rStyle w:val="Hyperlink"/>
                  <w:rFonts w:asciiTheme="minorHAnsi" w:hAnsiTheme="minorHAnsi" w:cstheme="minorHAnsi"/>
                  <w:sz w:val="22"/>
                  <w:szCs w:val="22"/>
                </w:rPr>
                <w:t xml:space="preserve">St John the </w:t>
              </w:r>
              <w:r w:rsidRPr="007F58B0">
                <w:rPr>
                  <w:rStyle w:val="Hyperlink"/>
                  <w:rFonts w:asciiTheme="minorHAnsi" w:hAnsiTheme="minorHAnsi" w:cstheme="minorHAnsi"/>
                  <w:sz w:val="22"/>
                  <w:szCs w:val="22"/>
                </w:rPr>
                <w:lastRenderedPageBreak/>
                <w:t>Baptist C of E Primary School - Policies &amp; Procedures</w:t>
              </w:r>
            </w:hyperlink>
          </w:p>
        </w:tc>
      </w:tr>
      <w:tr w:rsidR="00E34898" w:rsidRPr="007F58B0" w14:paraId="47673D23" w14:textId="77777777" w:rsidTr="00635AA7">
        <w:trPr>
          <w:trHeight w:val="673"/>
        </w:trPr>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930392" w14:textId="3F39AE2A" w:rsidR="006C5749" w:rsidRPr="007F58B0" w:rsidRDefault="00FB60BF" w:rsidP="61A86852">
            <w:pPr>
              <w:widowControl w:val="0"/>
              <w:numPr>
                <w:ilvl w:val="0"/>
                <w:numId w:val="11"/>
              </w:numPr>
              <w:overflowPunct w:val="0"/>
              <w:autoSpaceDE w:val="0"/>
              <w:spacing w:after="0" w:line="240" w:lineRule="auto"/>
              <w:ind w:left="349" w:hanging="349"/>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lastRenderedPageBreak/>
              <w:t>Whistleblowing</w:t>
            </w:r>
            <w:r w:rsidR="02A13975" w:rsidRPr="007F58B0">
              <w:rPr>
                <w:rFonts w:asciiTheme="minorHAnsi" w:hAnsiTheme="minorHAnsi" w:cstheme="minorHAnsi"/>
                <w:color w:val="000000" w:themeColor="text1"/>
                <w:szCs w:val="22"/>
              </w:rPr>
              <w:t xml:space="preserve"> </w:t>
            </w:r>
          </w:p>
          <w:p w14:paraId="75DE00A3" w14:textId="37FD1681" w:rsidR="006C5749" w:rsidRPr="007F58B0" w:rsidRDefault="02A13975" w:rsidP="00321465">
            <w:pPr>
              <w:widowControl w:val="0"/>
              <w:overflowPunct w:val="0"/>
              <w:autoSpaceDE w:val="0"/>
              <w:spacing w:after="0" w:line="240" w:lineRule="auto"/>
              <w:ind w:firstLine="342"/>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w:t>
            </w:r>
            <w:r w:rsidR="61A86852" w:rsidRPr="007F58B0">
              <w:rPr>
                <w:rFonts w:asciiTheme="minorHAnsi" w:hAnsiTheme="minorHAnsi" w:cstheme="minorHAnsi"/>
                <w:color w:val="000000" w:themeColor="text1"/>
                <w:szCs w:val="22"/>
              </w:rPr>
              <w:t>protected disclosure</w:t>
            </w:r>
            <w:r w:rsidR="00321465" w:rsidRPr="007F58B0">
              <w:rPr>
                <w:rFonts w:asciiTheme="minorHAnsi" w:hAnsiTheme="minorHAnsi" w:cstheme="minorHAnsi"/>
                <w:color w:val="000000" w:themeColor="text1"/>
                <w:szCs w:val="22"/>
              </w:rPr>
              <w:t>s</w:t>
            </w:r>
            <w:r w:rsidR="61A86852" w:rsidRPr="007F58B0">
              <w:rPr>
                <w:rFonts w:asciiTheme="minorHAnsi" w:hAnsiTheme="minorHAnsi" w:cstheme="minorHAnsi"/>
                <w:color w:val="000000" w:themeColor="text1"/>
                <w:szCs w:val="22"/>
              </w:rPr>
              <w:t>)</w:t>
            </w:r>
          </w:p>
          <w:p w14:paraId="47673D1F" w14:textId="77777777" w:rsidR="006C5749" w:rsidRPr="007F58B0" w:rsidRDefault="006C5749" w:rsidP="00321465">
            <w:pPr>
              <w:widowControl w:val="0"/>
              <w:overflowPunct w:val="0"/>
              <w:autoSpaceDE w:val="0"/>
              <w:spacing w:after="0" w:line="240" w:lineRule="auto"/>
              <w:ind w:hanging="349"/>
              <w:jc w:val="both"/>
              <w:rPr>
                <w:rFonts w:asciiTheme="minorHAnsi" w:hAnsiTheme="minorHAnsi" w:cstheme="minorHAnsi"/>
                <w:color w:val="000000" w:themeColor="text1"/>
                <w:szCs w:val="22"/>
              </w:rPr>
            </w:pP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0" w14:textId="77777777" w:rsidR="006C5749" w:rsidRPr="007F58B0" w:rsidRDefault="00FB60BF">
            <w:pPr>
              <w:widowControl w:val="0"/>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We have an internal whistleblowing procedure for all our employees, including temporary staff and contractors.</w:t>
            </w:r>
          </w:p>
          <w:p w14:paraId="47673D21" w14:textId="77777777" w:rsidR="006C5749" w:rsidRPr="007F58B0" w:rsidRDefault="00FB60BF">
            <w:pPr>
              <w:widowControl w:val="0"/>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Secretary of State for Education is the prescribed person for matters relating to education for whistleblowers in education who do not want to raise matters direct with their employer. Referrals can be made at: </w:t>
            </w:r>
            <w:hyperlink r:id="rId16" w:history="1">
              <w:r w:rsidRPr="007F58B0">
                <w:rPr>
                  <w:rStyle w:val="Hyperlink"/>
                  <w:rFonts w:asciiTheme="minorHAnsi" w:hAnsiTheme="minorHAnsi" w:cstheme="minorHAnsi"/>
                  <w:color w:val="000000" w:themeColor="text1"/>
                  <w:sz w:val="22"/>
                  <w:szCs w:val="22"/>
                </w:rPr>
                <w:t>www.education.gov.uk/contactus</w:t>
              </w:r>
            </w:hyperlink>
            <w:r w:rsidRPr="007F58B0">
              <w:rPr>
                <w:rFonts w:asciiTheme="minorHAnsi" w:hAnsiTheme="minorHAnsi" w:cstheme="minorHAnsi"/>
                <w:color w:val="000000" w:themeColor="text1"/>
                <w:szCs w:val="22"/>
              </w:rPr>
              <w:t>.</w:t>
            </w:r>
          </w:p>
          <w:p w14:paraId="47673D22" w14:textId="77777777" w:rsidR="006C5749" w:rsidRPr="007F58B0" w:rsidRDefault="00FB60BF">
            <w:pPr>
              <w:widowControl w:val="0"/>
              <w:overflowPunct w:val="0"/>
              <w:autoSpaceDE w:val="0"/>
              <w:spacing w:after="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E34898" w:rsidRPr="007F58B0" w14:paraId="47673D26" w14:textId="77777777" w:rsidTr="00635AA7">
        <w:trPr>
          <w:trHeight w:val="673"/>
        </w:trPr>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4" w14:textId="77777777" w:rsidR="006C5749" w:rsidRPr="007F58B0" w:rsidRDefault="00FB60BF">
            <w:pPr>
              <w:widowControl w:val="0"/>
              <w:numPr>
                <w:ilvl w:val="0"/>
                <w:numId w:val="9"/>
              </w:numPr>
              <w:tabs>
                <w:tab w:val="left" w:pos="-720"/>
                <w:tab w:val="left" w:pos="-360"/>
                <w:tab w:val="left" w:pos="540"/>
              </w:tabs>
              <w:overflowPunct w:val="0"/>
              <w:autoSpaceDE w:val="0"/>
              <w:spacing w:after="0" w:line="240" w:lineRule="auto"/>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Staff grievances</w:t>
            </w: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5" w14:textId="77777777" w:rsidR="006C5749" w:rsidRPr="007F58B0" w:rsidRDefault="00FB60BF">
            <w:pPr>
              <w:widowControl w:val="0"/>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Complaints from staff will be dealt with under the school’s internal grievance procedures. </w:t>
            </w:r>
          </w:p>
        </w:tc>
      </w:tr>
      <w:tr w:rsidR="00E34898" w:rsidRPr="007F58B0" w14:paraId="47673D2A" w14:textId="77777777" w:rsidTr="00635AA7">
        <w:trPr>
          <w:trHeight w:val="673"/>
        </w:trPr>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7" w14:textId="77777777" w:rsidR="006C5749" w:rsidRPr="007F58B0" w:rsidRDefault="00FB60BF">
            <w:pPr>
              <w:widowControl w:val="0"/>
              <w:numPr>
                <w:ilvl w:val="0"/>
                <w:numId w:val="9"/>
              </w:numPr>
              <w:tabs>
                <w:tab w:val="left" w:pos="-360"/>
                <w:tab w:val="left" w:pos="540"/>
              </w:tabs>
              <w:overflowPunct w:val="0"/>
              <w:autoSpaceDE w:val="0"/>
              <w:spacing w:after="0" w:line="240" w:lineRule="auto"/>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Staff conduct</w:t>
            </w: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8" w14:textId="77777777" w:rsidR="006C5749" w:rsidRPr="007F58B0" w:rsidRDefault="00FB60BF">
            <w:pPr>
              <w:widowControl w:val="0"/>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Complaints about staff will be dealt with under the school’s internal disciplinary procedures, if appropriate.</w:t>
            </w:r>
          </w:p>
          <w:p w14:paraId="47673D29" w14:textId="77777777" w:rsidR="006C5749" w:rsidRPr="007F58B0" w:rsidRDefault="00FB60BF">
            <w:pPr>
              <w:widowControl w:val="0"/>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Complainants will not be informed of any disciplinary action taken against a staff member as a result of a complaint. However, the complainant will be notified that the matter is being addressed.</w:t>
            </w:r>
          </w:p>
        </w:tc>
      </w:tr>
      <w:tr w:rsidR="00E34898" w:rsidRPr="007F58B0" w14:paraId="47673D2D" w14:textId="77777777" w:rsidTr="00635AA7">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B" w14:textId="77777777" w:rsidR="006C5749" w:rsidRPr="007F58B0" w:rsidRDefault="00FB60BF">
            <w:pPr>
              <w:widowControl w:val="0"/>
              <w:numPr>
                <w:ilvl w:val="0"/>
                <w:numId w:val="9"/>
              </w:numPr>
              <w:tabs>
                <w:tab w:val="left" w:pos="0"/>
                <w:tab w:val="left" w:pos="360"/>
                <w:tab w:val="left" w:pos="1260"/>
              </w:tabs>
              <w:overflowPunct w:val="0"/>
              <w:autoSpaceDE w:val="0"/>
              <w:spacing w:after="0"/>
              <w:ind w:left="357" w:hanging="35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Complaints about services provided by other providers who may use school premises or facilities </w:t>
            </w: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C" w14:textId="77777777" w:rsidR="006C5749" w:rsidRPr="007F58B0" w:rsidRDefault="00FB60BF">
            <w:pPr>
              <w:tabs>
                <w:tab w:val="left" w:pos="1260"/>
              </w:tabs>
              <w:spacing w:after="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Providers should have their own complaints procedure to deal with complaints about service. Please contact them direct.</w:t>
            </w:r>
          </w:p>
        </w:tc>
      </w:tr>
      <w:tr w:rsidR="00E34898" w:rsidRPr="007F58B0" w14:paraId="47673D30" w14:textId="77777777" w:rsidTr="00635AA7">
        <w:tc>
          <w:tcPr>
            <w:tcW w:w="3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E" w14:textId="77777777" w:rsidR="006C5749" w:rsidRPr="007F58B0" w:rsidRDefault="00FB60BF">
            <w:pPr>
              <w:widowControl w:val="0"/>
              <w:numPr>
                <w:ilvl w:val="0"/>
                <w:numId w:val="9"/>
              </w:numPr>
              <w:tabs>
                <w:tab w:val="left" w:pos="0"/>
                <w:tab w:val="left" w:pos="360"/>
                <w:tab w:val="left" w:pos="1260"/>
              </w:tabs>
              <w:overflowPunct w:val="0"/>
              <w:autoSpaceDE w:val="0"/>
              <w:spacing w:after="0"/>
              <w:ind w:left="357" w:hanging="35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National Curriculum - content</w:t>
            </w:r>
          </w:p>
        </w:tc>
        <w:tc>
          <w:tcPr>
            <w:tcW w:w="62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3D2F" w14:textId="77777777" w:rsidR="006C5749" w:rsidRPr="007F58B0" w:rsidRDefault="00FB60BF">
            <w:pPr>
              <w:tabs>
                <w:tab w:val="left" w:pos="1260"/>
              </w:tabs>
              <w:spacing w:after="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Please contact the Department for Education at: </w:t>
            </w:r>
            <w:r w:rsidRPr="007F58B0">
              <w:rPr>
                <w:rFonts w:asciiTheme="minorHAnsi" w:hAnsiTheme="minorHAnsi" w:cstheme="minorHAnsi"/>
                <w:color w:val="000000" w:themeColor="text1"/>
                <w:szCs w:val="22"/>
              </w:rPr>
              <w:br/>
            </w:r>
            <w:hyperlink r:id="rId17" w:history="1">
              <w:r w:rsidRPr="007F58B0">
                <w:rPr>
                  <w:rStyle w:val="Hyperlink"/>
                  <w:rFonts w:asciiTheme="minorHAnsi" w:hAnsiTheme="minorHAnsi" w:cstheme="minorHAnsi"/>
                  <w:color w:val="000000" w:themeColor="text1"/>
                  <w:sz w:val="22"/>
                  <w:szCs w:val="22"/>
                </w:rPr>
                <w:t>www.education.gov.uk/contactus</w:t>
              </w:r>
            </w:hyperlink>
            <w:r w:rsidRPr="007F58B0">
              <w:rPr>
                <w:rFonts w:asciiTheme="minorHAnsi" w:hAnsiTheme="minorHAnsi" w:cstheme="minorHAnsi"/>
                <w:color w:val="000000" w:themeColor="text1"/>
                <w:szCs w:val="22"/>
              </w:rPr>
              <w:t xml:space="preserve"> </w:t>
            </w:r>
          </w:p>
        </w:tc>
      </w:tr>
    </w:tbl>
    <w:p w14:paraId="47673D31" w14:textId="77777777" w:rsidR="006C5749" w:rsidRPr="007F58B0" w:rsidRDefault="006C5749">
      <w:pPr>
        <w:spacing w:after="0" w:line="240" w:lineRule="auto"/>
        <w:rPr>
          <w:rFonts w:asciiTheme="minorHAnsi" w:hAnsiTheme="minorHAnsi" w:cstheme="minorHAnsi"/>
          <w:color w:val="000000" w:themeColor="text1"/>
          <w:szCs w:val="22"/>
        </w:rPr>
      </w:pPr>
    </w:p>
    <w:p w14:paraId="47673D32"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47673D33" w14:textId="7E0D5823" w:rsidR="006C5749" w:rsidRPr="007F58B0" w:rsidRDefault="00FB60BF">
      <w:pPr>
        <w:spacing w:before="240"/>
        <w:rPr>
          <w:rFonts w:asciiTheme="minorHAnsi" w:hAnsiTheme="minorHAnsi" w:cstheme="minorHAnsi"/>
          <w:bCs/>
          <w:color w:val="000000" w:themeColor="text1"/>
          <w:szCs w:val="22"/>
          <w:lang w:eastAsia="en-US"/>
        </w:rPr>
      </w:pPr>
      <w:r w:rsidRPr="007F58B0">
        <w:rPr>
          <w:rFonts w:asciiTheme="minorHAnsi" w:hAnsiTheme="minorHAnsi" w:cstheme="minorHAnsi"/>
          <w:color w:val="000000" w:themeColor="text1"/>
          <w:szCs w:val="22"/>
        </w:rPr>
        <w:t xml:space="preserve">If a complainant commences legal action against </w:t>
      </w:r>
      <w:r w:rsidR="007E5C12" w:rsidRPr="007F58B0">
        <w:rPr>
          <w:rFonts w:asciiTheme="minorHAnsi" w:hAnsiTheme="minorHAnsi" w:cstheme="minorHAnsi"/>
          <w:bCs/>
          <w:color w:val="000000" w:themeColor="text1"/>
          <w:szCs w:val="22"/>
          <w:lang w:eastAsia="en-US"/>
        </w:rPr>
        <w:t xml:space="preserve">St. John the Baptist CE </w:t>
      </w:r>
      <w:r w:rsidR="00625FA5" w:rsidRPr="007F58B0">
        <w:rPr>
          <w:rFonts w:asciiTheme="minorHAnsi" w:hAnsiTheme="minorHAnsi" w:cstheme="minorHAnsi"/>
          <w:bCs/>
          <w:color w:val="000000" w:themeColor="text1"/>
          <w:szCs w:val="22"/>
          <w:lang w:eastAsia="en-US"/>
        </w:rPr>
        <w:t>Primary</w:t>
      </w:r>
      <w:r w:rsidRPr="007F58B0">
        <w:rPr>
          <w:rFonts w:asciiTheme="minorHAnsi" w:hAnsiTheme="minorHAnsi" w:cstheme="minorHAnsi"/>
          <w:bCs/>
          <w:color w:val="000000" w:themeColor="text1"/>
          <w:szCs w:val="22"/>
          <w:lang w:eastAsia="en-US"/>
        </w:rPr>
        <w:t xml:space="preserve"> </w:t>
      </w:r>
      <w:r w:rsidRPr="007F58B0">
        <w:rPr>
          <w:rFonts w:asciiTheme="minorHAnsi" w:hAnsiTheme="minorHAnsi" w:cstheme="minorHAnsi"/>
          <w:color w:val="000000" w:themeColor="text1"/>
          <w:szCs w:val="22"/>
        </w:rPr>
        <w:t xml:space="preserve">in relation to their complaint, we will consider whether to suspend the complaints procedure in relation to their complaint </w:t>
      </w:r>
      <w:r w:rsidRPr="007F58B0">
        <w:rPr>
          <w:rFonts w:asciiTheme="minorHAnsi" w:hAnsiTheme="minorHAnsi" w:cstheme="minorHAnsi"/>
          <w:bCs/>
          <w:color w:val="000000" w:themeColor="text1"/>
          <w:szCs w:val="22"/>
          <w:lang w:eastAsia="en-US"/>
        </w:rPr>
        <w:t xml:space="preserve">until those legal proceedings have concluded. </w:t>
      </w:r>
    </w:p>
    <w:p w14:paraId="103C7454" w14:textId="218A2423" w:rsidR="00FB60BF" w:rsidRPr="007F58B0" w:rsidRDefault="00FB60BF" w:rsidP="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Complaint campaigns</w:t>
      </w:r>
    </w:p>
    <w:p w14:paraId="6176CCCD" w14:textId="77777777" w:rsidR="00FB60BF" w:rsidRPr="007F58B0" w:rsidRDefault="00FB60BF" w:rsidP="00FB60BF">
      <w:pPr>
        <w:spacing w:before="24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If we receive large volumes of complaints</w:t>
      </w:r>
    </w:p>
    <w:p w14:paraId="65CAA790" w14:textId="489F8454" w:rsidR="00FB60BF" w:rsidRPr="007F58B0" w:rsidRDefault="00FB60BF" w:rsidP="00FB60BF">
      <w:pPr>
        <w:pStyle w:val="ListParagraph"/>
        <w:numPr>
          <w:ilvl w:val="0"/>
          <w:numId w:val="20"/>
        </w:numPr>
        <w:spacing w:after="120" w:line="240" w:lineRule="auto"/>
        <w:ind w:left="714" w:hanging="35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all based on the same subject</w:t>
      </w:r>
    </w:p>
    <w:p w14:paraId="31E2607C" w14:textId="02CFA486" w:rsidR="00FB60BF" w:rsidRPr="007F58B0" w:rsidRDefault="00FB60BF" w:rsidP="00FB60BF">
      <w:pPr>
        <w:pStyle w:val="ListParagraph"/>
        <w:numPr>
          <w:ilvl w:val="0"/>
          <w:numId w:val="20"/>
        </w:numPr>
        <w:spacing w:after="120" w:line="240" w:lineRule="auto"/>
        <w:ind w:left="714" w:hanging="35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from complainants unconnected with the school</w:t>
      </w:r>
    </w:p>
    <w:p w14:paraId="48BD5567" w14:textId="1E309F4F" w:rsidR="00FB60BF" w:rsidRPr="007F58B0" w:rsidRDefault="00FB60BF" w:rsidP="00FB60BF">
      <w:pPr>
        <w:spacing w:before="240"/>
        <w:rPr>
          <w:rFonts w:asciiTheme="minorHAnsi" w:hAnsiTheme="minorHAnsi" w:cstheme="minorHAnsi"/>
          <w:bCs/>
          <w:color w:val="000000" w:themeColor="text1"/>
          <w:szCs w:val="22"/>
          <w:lang w:eastAsia="en-US"/>
        </w:rPr>
      </w:pPr>
      <w:r w:rsidRPr="007F58B0">
        <w:rPr>
          <w:rFonts w:asciiTheme="minorHAnsi" w:hAnsiTheme="minorHAnsi" w:cstheme="minorHAnsi"/>
          <w:color w:val="000000" w:themeColor="text1"/>
          <w:szCs w:val="22"/>
        </w:rPr>
        <w:t>We may, if this is appropriate, send a template response to all complainants or publish a single response on our school website.</w:t>
      </w:r>
    </w:p>
    <w:p w14:paraId="47673D34"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lastRenderedPageBreak/>
        <w:t>Resolving complaints</w:t>
      </w:r>
    </w:p>
    <w:p w14:paraId="47673D35" w14:textId="1DFE4392" w:rsidR="006C5749" w:rsidRPr="007F58B0" w:rsidRDefault="00FB60BF">
      <w:pPr>
        <w:keepNext/>
        <w:spacing w:after="120"/>
        <w:outlineLvl w:val="1"/>
        <w:rPr>
          <w:rFonts w:asciiTheme="minorHAnsi" w:hAnsiTheme="minorHAnsi" w:cstheme="minorHAnsi"/>
          <w:color w:val="000000" w:themeColor="text1"/>
          <w:szCs w:val="22"/>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7F58B0">
        <w:rPr>
          <w:rFonts w:asciiTheme="minorHAnsi" w:hAnsiTheme="minorHAnsi" w:cstheme="minorHAnsi"/>
          <w:bCs/>
          <w:color w:val="000000" w:themeColor="text1"/>
          <w:szCs w:val="22"/>
          <w:lang w:eastAsia="en-US"/>
        </w:rPr>
        <w:t xml:space="preserve">At each stage in the procedure, </w:t>
      </w:r>
      <w:r w:rsidR="007E5C12" w:rsidRPr="007F58B0">
        <w:rPr>
          <w:rFonts w:asciiTheme="minorHAnsi" w:hAnsiTheme="minorHAnsi" w:cstheme="minorHAnsi"/>
          <w:bCs/>
          <w:color w:val="000000" w:themeColor="text1"/>
          <w:szCs w:val="22"/>
          <w:lang w:eastAsia="en-US"/>
        </w:rPr>
        <w:t xml:space="preserve">St. John the Baptist CE </w:t>
      </w:r>
      <w:r w:rsidR="00625FA5" w:rsidRPr="007F58B0">
        <w:rPr>
          <w:rFonts w:asciiTheme="minorHAnsi" w:hAnsiTheme="minorHAnsi" w:cstheme="minorHAnsi"/>
          <w:bCs/>
          <w:color w:val="000000" w:themeColor="text1"/>
          <w:szCs w:val="22"/>
          <w:lang w:eastAsia="en-US"/>
        </w:rPr>
        <w:t>Primary</w:t>
      </w:r>
      <w:r w:rsidRPr="007F58B0">
        <w:rPr>
          <w:rFonts w:asciiTheme="minorHAnsi" w:hAnsiTheme="minorHAnsi" w:cstheme="minorHAnsi"/>
          <w:bCs/>
          <w:color w:val="000000" w:themeColor="text1"/>
          <w:szCs w:val="22"/>
          <w:lang w:eastAsia="en-US"/>
        </w:rPr>
        <w:t xml:space="preserve"> 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7F58B0">
        <w:rPr>
          <w:rFonts w:asciiTheme="minorHAnsi" w:hAnsiTheme="minorHAnsi" w:cstheme="minorHAnsi"/>
          <w:bCs/>
          <w:color w:val="000000" w:themeColor="text1"/>
          <w:szCs w:val="22"/>
          <w:lang w:eastAsia="en-US"/>
        </w:rPr>
        <w:t xml:space="preserve"> </w:t>
      </w:r>
    </w:p>
    <w:p w14:paraId="47673D36" w14:textId="77777777" w:rsidR="006C5749" w:rsidRPr="007F58B0" w:rsidRDefault="00FB60BF">
      <w:pPr>
        <w:widowControl w:val="0"/>
        <w:numPr>
          <w:ilvl w:val="0"/>
          <w:numId w:val="12"/>
        </w:numPr>
        <w:tabs>
          <w:tab w:val="left" w:pos="360"/>
          <w:tab w:val="left" w:pos="567"/>
        </w:tabs>
        <w:overflowPunct w:val="0"/>
        <w:autoSpaceDE w:val="0"/>
        <w:spacing w:after="120" w:line="240" w:lineRule="auto"/>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an explanation</w:t>
      </w:r>
    </w:p>
    <w:p w14:paraId="47673D37" w14:textId="77777777" w:rsidR="006C5749" w:rsidRPr="007F58B0" w:rsidRDefault="00FB60BF">
      <w:pPr>
        <w:widowControl w:val="0"/>
        <w:numPr>
          <w:ilvl w:val="0"/>
          <w:numId w:val="12"/>
        </w:numPr>
        <w:tabs>
          <w:tab w:val="left" w:pos="360"/>
          <w:tab w:val="left" w:pos="567"/>
        </w:tabs>
        <w:overflowPunct w:val="0"/>
        <w:autoSpaceDE w:val="0"/>
        <w:spacing w:after="120" w:line="240" w:lineRule="auto"/>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an admission that the situation could have been handled differently or better </w:t>
      </w:r>
    </w:p>
    <w:p w14:paraId="47673D38" w14:textId="77777777" w:rsidR="006C5749" w:rsidRPr="007F58B0" w:rsidRDefault="00FB60BF">
      <w:pPr>
        <w:widowControl w:val="0"/>
        <w:numPr>
          <w:ilvl w:val="0"/>
          <w:numId w:val="12"/>
        </w:numPr>
        <w:tabs>
          <w:tab w:val="left" w:pos="360"/>
          <w:tab w:val="left" w:pos="567"/>
        </w:tabs>
        <w:overflowPunct w:val="0"/>
        <w:autoSpaceDE w:val="0"/>
        <w:spacing w:after="120" w:line="240" w:lineRule="auto"/>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an assurance that we will try to ensure the event complained of will not recur</w:t>
      </w:r>
    </w:p>
    <w:p w14:paraId="47673D39" w14:textId="77777777" w:rsidR="006C5749" w:rsidRPr="007F58B0" w:rsidRDefault="00FB60BF">
      <w:pPr>
        <w:widowControl w:val="0"/>
        <w:numPr>
          <w:ilvl w:val="0"/>
          <w:numId w:val="12"/>
        </w:numPr>
        <w:tabs>
          <w:tab w:val="left" w:pos="360"/>
          <w:tab w:val="left" w:pos="567"/>
        </w:tabs>
        <w:overflowPunct w:val="0"/>
        <w:autoSpaceDE w:val="0"/>
        <w:spacing w:after="120" w:line="240" w:lineRule="auto"/>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an explanation of the steps that have been or will be taken to help ensure that it will not happen again and an indication of the timescales within which any changes will be made</w:t>
      </w:r>
    </w:p>
    <w:p w14:paraId="47673D3A" w14:textId="77777777" w:rsidR="006C5749" w:rsidRPr="007F58B0" w:rsidRDefault="00FB60BF">
      <w:pPr>
        <w:widowControl w:val="0"/>
        <w:numPr>
          <w:ilvl w:val="0"/>
          <w:numId w:val="12"/>
        </w:numPr>
        <w:tabs>
          <w:tab w:val="left" w:pos="360"/>
          <w:tab w:val="left" w:pos="567"/>
        </w:tabs>
        <w:overflowPunct w:val="0"/>
        <w:autoSpaceDE w:val="0"/>
        <w:spacing w:after="120" w:line="240" w:lineRule="auto"/>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an undertaking to review school policies in light of the complaint</w:t>
      </w:r>
    </w:p>
    <w:p w14:paraId="47673D3B" w14:textId="77777777" w:rsidR="006C5749" w:rsidRPr="007F58B0" w:rsidRDefault="00FB60BF">
      <w:pPr>
        <w:widowControl w:val="0"/>
        <w:numPr>
          <w:ilvl w:val="0"/>
          <w:numId w:val="12"/>
        </w:numPr>
        <w:tabs>
          <w:tab w:val="left" w:pos="360"/>
          <w:tab w:val="left" w:pos="567"/>
        </w:tabs>
        <w:overflowPunct w:val="0"/>
        <w:autoSpaceDE w:val="0"/>
        <w:spacing w:after="240" w:line="240" w:lineRule="auto"/>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an apology.</w:t>
      </w:r>
    </w:p>
    <w:p w14:paraId="47673D3C"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Withdrawal of a Complaint</w:t>
      </w:r>
    </w:p>
    <w:p w14:paraId="47673D3D" w14:textId="77777777" w:rsidR="006C5749" w:rsidRPr="007F58B0" w:rsidRDefault="00FB60BF">
      <w:pPr>
        <w:spacing w:before="120"/>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If a complainant wants to withdraw their complaint, we will ask them to confirm this in writing.</w:t>
      </w:r>
    </w:p>
    <w:p w14:paraId="47673D3E"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Stage 1</w:t>
      </w:r>
    </w:p>
    <w:p w14:paraId="47673D3F" w14:textId="470CA82B"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Formal complaints must be made to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(unless they are about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via the school office. This may be done in person, in writing (preferably on the Complaint Form), or by telephone. </w:t>
      </w:r>
    </w:p>
    <w:p w14:paraId="47673D40" w14:textId="00C99E29"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will record the date the complaint is received and will acknowledge receipt of the complaint in writing (either by letter or email) within </w:t>
      </w:r>
      <w:r w:rsidR="007763BC" w:rsidRPr="007F58B0">
        <w:rPr>
          <w:rFonts w:asciiTheme="minorHAnsi" w:hAnsiTheme="minorHAnsi" w:cstheme="minorHAnsi"/>
          <w:b/>
          <w:bCs/>
          <w:color w:val="000000" w:themeColor="text1"/>
          <w:szCs w:val="22"/>
          <w:lang w:eastAsia="en-US"/>
        </w:rPr>
        <w:t>5</w:t>
      </w:r>
      <w:r w:rsidR="00E95D42" w:rsidRPr="007F58B0">
        <w:rPr>
          <w:rFonts w:asciiTheme="minorHAnsi" w:hAnsiTheme="minorHAnsi" w:cstheme="minorHAnsi"/>
          <w:b/>
          <w:bCs/>
          <w:color w:val="000000" w:themeColor="text1"/>
          <w:szCs w:val="22"/>
          <w:lang w:eastAsia="en-US"/>
        </w:rPr>
        <w:t xml:space="preserve"> </w:t>
      </w:r>
      <w:r w:rsidRPr="007F58B0">
        <w:rPr>
          <w:rFonts w:asciiTheme="minorHAnsi" w:hAnsiTheme="minorHAnsi" w:cstheme="minorHAnsi"/>
          <w:b/>
          <w:color w:val="000000" w:themeColor="text1"/>
          <w:szCs w:val="22"/>
        </w:rPr>
        <w:t>school days</w:t>
      </w:r>
      <w:r w:rsidRPr="007F58B0">
        <w:rPr>
          <w:rFonts w:asciiTheme="minorHAnsi" w:hAnsiTheme="minorHAnsi" w:cstheme="minorHAnsi"/>
          <w:color w:val="000000" w:themeColor="text1"/>
          <w:szCs w:val="22"/>
        </w:rPr>
        <w:t xml:space="preserve">. </w:t>
      </w:r>
    </w:p>
    <w:p w14:paraId="47673D41" w14:textId="67147BED"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Within this response,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will seek to clarify the nature of the complaint, ask what remains unresolved and what outcome the complainant would like to see.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can consider whether a face to face meeting is the most appropriate way of doing this.  </w:t>
      </w:r>
    </w:p>
    <w:p w14:paraId="47673D42" w14:textId="01F1C5A0" w:rsidR="006C5749" w:rsidRPr="007F58B0" w:rsidRDefault="00FB60BF">
      <w:pPr>
        <w:rPr>
          <w:rFonts w:asciiTheme="minorHAnsi" w:hAnsiTheme="minorHAnsi" w:cstheme="minorHAnsi"/>
          <w:i/>
          <w:color w:val="000000" w:themeColor="text1"/>
          <w:szCs w:val="22"/>
        </w:rPr>
      </w:pPr>
      <w:r w:rsidRPr="007F58B0">
        <w:rPr>
          <w:rFonts w:asciiTheme="minorHAnsi" w:hAnsiTheme="minorHAnsi" w:cstheme="minorHAnsi"/>
          <w:i/>
          <w:color w:val="000000" w:themeColor="text1"/>
          <w:szCs w:val="22"/>
        </w:rPr>
        <w:t xml:space="preserve">Note: The </w:t>
      </w:r>
      <w:r w:rsidR="00BB2C36" w:rsidRPr="007F58B0">
        <w:rPr>
          <w:rFonts w:asciiTheme="minorHAnsi" w:hAnsiTheme="minorHAnsi" w:cstheme="minorHAnsi"/>
          <w:i/>
          <w:color w:val="000000" w:themeColor="text1"/>
          <w:szCs w:val="22"/>
        </w:rPr>
        <w:t>Headteacher</w:t>
      </w:r>
      <w:r w:rsidRPr="007F58B0">
        <w:rPr>
          <w:rFonts w:asciiTheme="minorHAnsi" w:hAnsiTheme="minorHAnsi" w:cstheme="minorHAnsi"/>
          <w:i/>
          <w:color w:val="000000" w:themeColor="text1"/>
          <w:szCs w:val="22"/>
        </w:rPr>
        <w:t xml:space="preserve"> may delegate the investigation to another member of the school’s senior leadership team but not the decision to be taken.</w:t>
      </w:r>
    </w:p>
    <w:p w14:paraId="47673D43" w14:textId="664D2F71"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During the investigation,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(or investigator) will:</w:t>
      </w:r>
    </w:p>
    <w:p w14:paraId="47673D44" w14:textId="77777777" w:rsidR="006C5749" w:rsidRPr="007F58B0" w:rsidRDefault="00FB60BF">
      <w:pPr>
        <w:widowControl w:val="0"/>
        <w:numPr>
          <w:ilvl w:val="0"/>
          <w:numId w:val="13"/>
        </w:numPr>
        <w:overflowPunct w:val="0"/>
        <w:autoSpaceDE w:val="0"/>
        <w:spacing w:after="120" w:line="240" w:lineRule="auto"/>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if necessary, interview those involved in the matter and/or those complained of, allowing them to be accompanied if they wish</w:t>
      </w:r>
    </w:p>
    <w:p w14:paraId="47673D45" w14:textId="77777777" w:rsidR="006C5749" w:rsidRPr="007F58B0" w:rsidRDefault="00FB60BF">
      <w:pPr>
        <w:widowControl w:val="0"/>
        <w:numPr>
          <w:ilvl w:val="0"/>
          <w:numId w:val="13"/>
        </w:numPr>
        <w:overflowPunct w:val="0"/>
        <w:autoSpaceDE w:val="0"/>
        <w:spacing w:after="240" w:line="240" w:lineRule="auto"/>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keep a written record of any meetings/interviews in relation to their investigation.</w:t>
      </w:r>
    </w:p>
    <w:p w14:paraId="47673D46" w14:textId="3F8A9B02" w:rsidR="006C5749" w:rsidRPr="007F58B0" w:rsidRDefault="00FB60BF">
      <w:pPr>
        <w:widowControl w:val="0"/>
        <w:overflowPunct w:val="0"/>
        <w:autoSpaceDE w:val="0"/>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 xml:space="preserve">At the conclusion of their investigation, the </w:t>
      </w:r>
      <w:r w:rsidR="00BB2C36" w:rsidRPr="007F58B0">
        <w:rPr>
          <w:rFonts w:asciiTheme="minorHAnsi" w:eastAsia="Arial Unicode MS" w:hAnsiTheme="minorHAnsi" w:cstheme="minorHAnsi"/>
          <w:color w:val="000000" w:themeColor="text1"/>
          <w:szCs w:val="22"/>
          <w:lang w:eastAsia="en-US"/>
        </w:rPr>
        <w:t>Headteacher</w:t>
      </w:r>
      <w:r w:rsidRPr="007F58B0">
        <w:rPr>
          <w:rFonts w:asciiTheme="minorHAnsi" w:eastAsia="Arial Unicode MS" w:hAnsiTheme="minorHAnsi" w:cstheme="minorHAnsi"/>
          <w:color w:val="000000" w:themeColor="text1"/>
          <w:szCs w:val="22"/>
          <w:lang w:eastAsia="en-US"/>
        </w:rPr>
        <w:t xml:space="preserve"> will provide a formal written response within </w:t>
      </w:r>
      <w:r w:rsidR="000D0735" w:rsidRPr="007F58B0">
        <w:rPr>
          <w:rFonts w:asciiTheme="minorHAnsi" w:hAnsiTheme="minorHAnsi" w:cstheme="minorHAnsi"/>
          <w:b/>
          <w:bCs/>
          <w:color w:val="000000" w:themeColor="text1"/>
          <w:szCs w:val="22"/>
          <w:lang w:eastAsia="en-US"/>
        </w:rPr>
        <w:t>20</w:t>
      </w:r>
      <w:r w:rsidRPr="007F58B0">
        <w:rPr>
          <w:rFonts w:asciiTheme="minorHAnsi" w:hAnsiTheme="minorHAnsi" w:cstheme="minorHAnsi"/>
          <w:b/>
          <w:color w:val="000000" w:themeColor="text1"/>
          <w:szCs w:val="22"/>
        </w:rPr>
        <w:t xml:space="preserve"> </w:t>
      </w:r>
      <w:r w:rsidRPr="007F58B0">
        <w:rPr>
          <w:rFonts w:asciiTheme="minorHAnsi" w:eastAsia="Arial Unicode MS" w:hAnsiTheme="minorHAnsi" w:cstheme="minorHAnsi"/>
          <w:b/>
          <w:color w:val="000000" w:themeColor="text1"/>
          <w:szCs w:val="22"/>
          <w:lang w:eastAsia="en-US"/>
        </w:rPr>
        <w:t>school days</w:t>
      </w:r>
      <w:r w:rsidRPr="007F58B0">
        <w:rPr>
          <w:rFonts w:asciiTheme="minorHAnsi" w:eastAsia="Arial Unicode MS" w:hAnsiTheme="minorHAnsi" w:cstheme="minorHAnsi"/>
          <w:color w:val="000000" w:themeColor="text1"/>
          <w:szCs w:val="22"/>
          <w:lang w:eastAsia="en-US"/>
        </w:rPr>
        <w:t xml:space="preserve"> of the date of receipt of the complaint. </w:t>
      </w:r>
    </w:p>
    <w:p w14:paraId="47673D47" w14:textId="1E03CABE" w:rsidR="006C5749" w:rsidRPr="007F58B0" w:rsidRDefault="00FB60BF">
      <w:pPr>
        <w:widowControl w:val="0"/>
        <w:overflowPunct w:val="0"/>
        <w:autoSpaceDE w:val="0"/>
        <w:rPr>
          <w:rFonts w:asciiTheme="minorHAnsi" w:eastAsia="Arial Unicode MS" w:hAnsiTheme="minorHAnsi" w:cstheme="minorHAnsi"/>
          <w:color w:val="000000" w:themeColor="text1"/>
          <w:szCs w:val="22"/>
          <w:lang w:eastAsia="en-US"/>
        </w:rPr>
      </w:pPr>
      <w:r w:rsidRPr="007F58B0">
        <w:rPr>
          <w:rFonts w:asciiTheme="minorHAnsi" w:eastAsia="Arial Unicode MS" w:hAnsiTheme="minorHAnsi" w:cstheme="minorHAnsi"/>
          <w:color w:val="000000" w:themeColor="text1"/>
          <w:szCs w:val="22"/>
          <w:lang w:eastAsia="en-US"/>
        </w:rPr>
        <w:t xml:space="preserve">If the </w:t>
      </w:r>
      <w:r w:rsidR="00BB2C36" w:rsidRPr="007F58B0">
        <w:rPr>
          <w:rFonts w:asciiTheme="minorHAnsi" w:eastAsia="Arial Unicode MS" w:hAnsiTheme="minorHAnsi" w:cstheme="minorHAnsi"/>
          <w:color w:val="000000" w:themeColor="text1"/>
          <w:szCs w:val="22"/>
          <w:lang w:eastAsia="en-US"/>
        </w:rPr>
        <w:t>Headteacher</w:t>
      </w:r>
      <w:r w:rsidRPr="007F58B0">
        <w:rPr>
          <w:rFonts w:asciiTheme="minorHAnsi" w:eastAsia="Arial Unicode MS" w:hAnsiTheme="minorHAnsi" w:cstheme="minorHAnsi"/>
          <w:color w:val="000000" w:themeColor="text1"/>
          <w:szCs w:val="22"/>
          <w:lang w:eastAsia="en-US"/>
        </w:rPr>
        <w:t xml:space="preserve"> is unable to meet this deadline, they will provide the complainant with an update and revised response date.</w:t>
      </w:r>
    </w:p>
    <w:p w14:paraId="47673D48" w14:textId="5E5F6378" w:rsidR="006C5749" w:rsidRPr="007F58B0" w:rsidRDefault="00FB60BF">
      <w:pPr>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 xml:space="preserve">The response will detail any actions taken to investigate the complaint and provide a full explanation of the decision made and the reason(s) for it. </w:t>
      </w:r>
      <w:r w:rsidRPr="007F58B0">
        <w:rPr>
          <w:rFonts w:asciiTheme="minorHAnsi" w:hAnsiTheme="minorHAnsi" w:cstheme="minorHAnsi"/>
          <w:color w:val="000000" w:themeColor="text1"/>
          <w:szCs w:val="22"/>
          <w:lang w:eastAsia="en-US"/>
        </w:rPr>
        <w:t xml:space="preserve">Where appropriate, it will include details of actions </w:t>
      </w:r>
      <w:r w:rsidR="007E5C12" w:rsidRPr="007F58B0">
        <w:rPr>
          <w:rFonts w:asciiTheme="minorHAnsi" w:eastAsia="Arial Unicode MS" w:hAnsiTheme="minorHAnsi" w:cstheme="minorHAnsi"/>
          <w:color w:val="000000" w:themeColor="text1"/>
          <w:szCs w:val="22"/>
          <w:lang w:eastAsia="en-US"/>
        </w:rPr>
        <w:t xml:space="preserve">St. John the Baptist CE </w:t>
      </w:r>
      <w:r w:rsidR="00625FA5" w:rsidRPr="007F58B0">
        <w:rPr>
          <w:rFonts w:asciiTheme="minorHAnsi" w:eastAsia="Arial Unicode MS" w:hAnsiTheme="minorHAnsi" w:cstheme="minorHAnsi"/>
          <w:color w:val="000000" w:themeColor="text1"/>
          <w:szCs w:val="22"/>
          <w:lang w:eastAsia="en-US"/>
        </w:rPr>
        <w:t>Primary</w:t>
      </w:r>
      <w:r w:rsidRPr="007F58B0">
        <w:rPr>
          <w:rFonts w:asciiTheme="minorHAnsi" w:eastAsia="Arial Unicode MS" w:hAnsiTheme="minorHAnsi" w:cstheme="minorHAnsi"/>
          <w:color w:val="000000" w:themeColor="text1"/>
          <w:szCs w:val="22"/>
          <w:lang w:eastAsia="en-US"/>
        </w:rPr>
        <w:t xml:space="preserve"> </w:t>
      </w:r>
      <w:r w:rsidRPr="007F58B0">
        <w:rPr>
          <w:rFonts w:asciiTheme="minorHAnsi" w:hAnsiTheme="minorHAnsi" w:cstheme="minorHAnsi"/>
          <w:color w:val="000000" w:themeColor="text1"/>
          <w:szCs w:val="22"/>
          <w:lang w:eastAsia="en-US"/>
        </w:rPr>
        <w:t xml:space="preserve">will take to resolve the complaint. </w:t>
      </w:r>
    </w:p>
    <w:p w14:paraId="47673D49" w14:textId="2B75F69E"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will advise the complainant of how to escalate their complaint should they remain dissatisfied with the outcome of Stage 1. </w:t>
      </w:r>
    </w:p>
    <w:p w14:paraId="47673D4A" w14:textId="22597594"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lastRenderedPageBreak/>
        <w:t xml:space="preserve">If the complaint is about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or a member of the governing body (including the Chair or Vice-Chair), a suitably skilled governor will be appointed to complete all the actions at Stage 1. </w:t>
      </w:r>
    </w:p>
    <w:p w14:paraId="47673D4B" w14:textId="741EA6AC"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Complaints about the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xml:space="preserve"> or member of the governing body must be made to the Clerk, via the school office.</w:t>
      </w:r>
    </w:p>
    <w:p w14:paraId="47673D4C"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If the complaint is:</w:t>
      </w:r>
    </w:p>
    <w:p w14:paraId="47673D4D" w14:textId="77777777" w:rsidR="006C5749" w:rsidRPr="007F58B0" w:rsidRDefault="00FB60BF">
      <w:pPr>
        <w:numPr>
          <w:ilvl w:val="0"/>
          <w:numId w:val="14"/>
        </w:numPr>
        <w:spacing w:after="24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jointly about the Chair and Vice Chair or</w:t>
      </w:r>
    </w:p>
    <w:p w14:paraId="47673D4E" w14:textId="77777777" w:rsidR="006C5749" w:rsidRPr="007F58B0" w:rsidRDefault="00FB60BF">
      <w:pPr>
        <w:numPr>
          <w:ilvl w:val="0"/>
          <w:numId w:val="14"/>
        </w:numPr>
        <w:spacing w:after="24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entire governing body or</w:t>
      </w:r>
    </w:p>
    <w:p w14:paraId="47673D4F" w14:textId="77777777" w:rsidR="006C5749" w:rsidRPr="007F58B0" w:rsidRDefault="00FB60BF">
      <w:pPr>
        <w:numPr>
          <w:ilvl w:val="0"/>
          <w:numId w:val="14"/>
        </w:numPr>
        <w:spacing w:after="24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majority of the governing body</w:t>
      </w:r>
    </w:p>
    <w:p w14:paraId="47673D50" w14:textId="59A5E465"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Stage 1 will be considered by an independent investigator appointed by the governing body</w:t>
      </w:r>
      <w:r w:rsidR="00E95D42" w:rsidRPr="007F58B0">
        <w:rPr>
          <w:rFonts w:asciiTheme="minorHAnsi" w:hAnsiTheme="minorHAnsi" w:cstheme="minorHAnsi"/>
          <w:color w:val="000000" w:themeColor="text1"/>
          <w:szCs w:val="22"/>
        </w:rPr>
        <w:t>.</w:t>
      </w:r>
      <w:r w:rsidRPr="007F58B0">
        <w:rPr>
          <w:rFonts w:asciiTheme="minorHAnsi" w:hAnsiTheme="minorHAnsi" w:cstheme="minorHAnsi"/>
          <w:color w:val="000000" w:themeColor="text1"/>
          <w:szCs w:val="22"/>
        </w:rPr>
        <w:t xml:space="preserve"> At the conclusion of their investigation, the independent investigator will provide a formal written response.</w:t>
      </w:r>
    </w:p>
    <w:p w14:paraId="47673D51"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 xml:space="preserve">Stage 2 </w:t>
      </w:r>
    </w:p>
    <w:p w14:paraId="47673D52" w14:textId="77777777" w:rsidR="006C5749" w:rsidRPr="007F58B0" w:rsidRDefault="00FB60BF">
      <w:pPr>
        <w:rPr>
          <w:rFonts w:asciiTheme="minorHAnsi" w:eastAsia="Arial Unicode MS" w:hAnsiTheme="minorHAnsi" w:cstheme="minorHAnsi"/>
          <w:color w:val="000000" w:themeColor="text1"/>
          <w:szCs w:val="22"/>
          <w:lang w:eastAsia="en-US"/>
        </w:rPr>
      </w:pPr>
      <w:r w:rsidRPr="007F58B0">
        <w:rPr>
          <w:rFonts w:asciiTheme="minorHAnsi" w:eastAsia="Arial Unicode MS" w:hAnsiTheme="minorHAnsi" w:cstheme="minorHAnsi"/>
          <w:color w:val="000000" w:themeColor="text1"/>
          <w:szCs w:val="22"/>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47673D53" w14:textId="6A4B5BCA" w:rsidR="006C5749" w:rsidRPr="007F58B0" w:rsidRDefault="00FB60BF">
      <w:pPr>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 xml:space="preserve">A request to escalate to Stage 2 must be made to the Clerk, via the school office, within </w:t>
      </w:r>
      <w:r w:rsidR="00E95D42" w:rsidRPr="007F58B0">
        <w:rPr>
          <w:rFonts w:asciiTheme="minorHAnsi" w:hAnsiTheme="minorHAnsi" w:cstheme="minorHAnsi"/>
          <w:b/>
          <w:bCs/>
          <w:color w:val="000000" w:themeColor="text1"/>
          <w:szCs w:val="22"/>
          <w:lang w:eastAsia="en-US"/>
        </w:rPr>
        <w:t>10</w:t>
      </w:r>
      <w:r w:rsidRPr="007F58B0">
        <w:rPr>
          <w:rFonts w:asciiTheme="minorHAnsi" w:eastAsia="Arial Unicode MS" w:hAnsiTheme="minorHAnsi" w:cstheme="minorHAnsi"/>
          <w:b/>
          <w:color w:val="000000" w:themeColor="text1"/>
          <w:szCs w:val="22"/>
          <w:lang w:eastAsia="en-US"/>
        </w:rPr>
        <w:t xml:space="preserve"> school days</w:t>
      </w:r>
      <w:r w:rsidRPr="007F58B0">
        <w:rPr>
          <w:rFonts w:asciiTheme="minorHAnsi" w:eastAsia="Arial Unicode MS" w:hAnsiTheme="minorHAnsi" w:cstheme="minorHAnsi"/>
          <w:color w:val="000000" w:themeColor="text1"/>
          <w:szCs w:val="22"/>
          <w:lang w:eastAsia="en-US"/>
        </w:rPr>
        <w:t xml:space="preserve"> of receipt of the Stage 1 response. </w:t>
      </w:r>
    </w:p>
    <w:p w14:paraId="47673D54" w14:textId="61E036C2" w:rsidR="006C5749" w:rsidRPr="007F58B0" w:rsidRDefault="00FB60BF">
      <w:pPr>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 xml:space="preserve">The Clerk will record the date the complaint is received and acknowledge receipt of the complaint in writing (either by letter or email) within </w:t>
      </w:r>
      <w:r w:rsidR="00E95D42" w:rsidRPr="007F58B0">
        <w:rPr>
          <w:rFonts w:asciiTheme="minorHAnsi" w:hAnsiTheme="minorHAnsi" w:cstheme="minorHAnsi"/>
          <w:b/>
          <w:bCs/>
          <w:color w:val="000000" w:themeColor="text1"/>
          <w:szCs w:val="22"/>
          <w:lang w:eastAsia="en-US"/>
        </w:rPr>
        <w:t>5</w:t>
      </w:r>
      <w:r w:rsidRPr="007F58B0">
        <w:rPr>
          <w:rFonts w:asciiTheme="minorHAnsi" w:eastAsia="Arial Unicode MS" w:hAnsiTheme="minorHAnsi" w:cstheme="minorHAnsi"/>
          <w:b/>
          <w:color w:val="000000" w:themeColor="text1"/>
          <w:szCs w:val="22"/>
          <w:lang w:eastAsia="en-US"/>
        </w:rPr>
        <w:t xml:space="preserve"> school days</w:t>
      </w:r>
      <w:r w:rsidRPr="007F58B0">
        <w:rPr>
          <w:rFonts w:asciiTheme="minorHAnsi" w:eastAsia="Arial Unicode MS" w:hAnsiTheme="minorHAnsi" w:cstheme="minorHAnsi"/>
          <w:color w:val="000000" w:themeColor="text1"/>
          <w:szCs w:val="22"/>
          <w:lang w:eastAsia="en-US"/>
        </w:rPr>
        <w:t>.</w:t>
      </w:r>
    </w:p>
    <w:p w14:paraId="47673D55" w14:textId="77777777" w:rsidR="006C5749" w:rsidRPr="007F58B0" w:rsidRDefault="00FB60BF">
      <w:pPr>
        <w:rPr>
          <w:rFonts w:asciiTheme="minorHAnsi" w:eastAsia="Arial Unicode MS" w:hAnsiTheme="minorHAnsi" w:cstheme="minorHAnsi"/>
          <w:color w:val="000000" w:themeColor="text1"/>
          <w:szCs w:val="22"/>
          <w:lang w:eastAsia="en-US"/>
        </w:rPr>
      </w:pPr>
      <w:r w:rsidRPr="007F58B0">
        <w:rPr>
          <w:rFonts w:asciiTheme="minorHAnsi" w:eastAsia="Arial Unicode MS" w:hAnsiTheme="minorHAnsi" w:cstheme="minorHAnsi"/>
          <w:color w:val="000000" w:themeColor="text1"/>
          <w:szCs w:val="22"/>
          <w:lang w:eastAsia="en-US"/>
        </w:rPr>
        <w:t>Requests received outside of this time frame will only be considered if exceptional circumstances apply.</w:t>
      </w:r>
    </w:p>
    <w:p w14:paraId="47673D56" w14:textId="1473742E" w:rsidR="006C5749" w:rsidRPr="007F58B0" w:rsidRDefault="00FB60BF">
      <w:pPr>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 xml:space="preserve">The Clerk will write to the complainant to inform them of the date of the meeting. They will aim to convene a meeting within </w:t>
      </w:r>
      <w:r w:rsidR="0094277C" w:rsidRPr="007F58B0">
        <w:rPr>
          <w:rFonts w:asciiTheme="minorHAnsi" w:hAnsiTheme="minorHAnsi" w:cstheme="minorHAnsi"/>
          <w:b/>
          <w:bCs/>
          <w:color w:val="000000" w:themeColor="text1"/>
          <w:szCs w:val="22"/>
          <w:lang w:eastAsia="en-US"/>
        </w:rPr>
        <w:t>2</w:t>
      </w:r>
      <w:r w:rsidR="00E95D42" w:rsidRPr="007F58B0">
        <w:rPr>
          <w:rFonts w:asciiTheme="minorHAnsi" w:hAnsiTheme="minorHAnsi" w:cstheme="minorHAnsi"/>
          <w:b/>
          <w:bCs/>
          <w:color w:val="000000" w:themeColor="text1"/>
          <w:szCs w:val="22"/>
          <w:lang w:eastAsia="en-US"/>
        </w:rPr>
        <w:t>0</w:t>
      </w:r>
      <w:r w:rsidRPr="007F58B0">
        <w:rPr>
          <w:rFonts w:asciiTheme="minorHAnsi" w:eastAsia="Arial Unicode MS" w:hAnsiTheme="minorHAnsi" w:cstheme="minorHAnsi"/>
          <w:b/>
          <w:color w:val="000000" w:themeColor="text1"/>
          <w:szCs w:val="22"/>
          <w:lang w:eastAsia="en-US"/>
        </w:rPr>
        <w:t xml:space="preserve"> school days</w:t>
      </w:r>
      <w:r w:rsidRPr="007F58B0">
        <w:rPr>
          <w:rFonts w:asciiTheme="minorHAnsi" w:eastAsia="Arial Unicode MS" w:hAnsiTheme="minorHAnsi" w:cstheme="minorHAnsi"/>
          <w:color w:val="000000" w:themeColor="text1"/>
          <w:szCs w:val="22"/>
          <w:lang w:eastAsia="en-US"/>
        </w:rPr>
        <w:t xml:space="preserve"> of receipt of the Stage 2 request. If this is not possible, the Clerk will provide an anticipated date and keep the complainant informed. </w:t>
      </w:r>
    </w:p>
    <w:p w14:paraId="47673D57" w14:textId="77777777" w:rsidR="006C5749" w:rsidRPr="007F58B0" w:rsidRDefault="00FB60BF">
      <w:pPr>
        <w:rPr>
          <w:rFonts w:asciiTheme="minorHAnsi" w:eastAsia="Arial Unicode MS" w:hAnsiTheme="minorHAnsi" w:cstheme="minorHAnsi"/>
          <w:color w:val="000000" w:themeColor="text1"/>
          <w:szCs w:val="22"/>
          <w:lang w:eastAsia="en-US"/>
        </w:rPr>
      </w:pPr>
      <w:r w:rsidRPr="007F58B0">
        <w:rPr>
          <w:rFonts w:asciiTheme="minorHAnsi" w:eastAsia="Arial Unicode MS" w:hAnsiTheme="minorHAnsi" w:cstheme="minorHAnsi"/>
          <w:color w:val="000000" w:themeColor="text1"/>
          <w:szCs w:val="22"/>
          <w:lang w:eastAsia="en-US"/>
        </w:rPr>
        <w:t>If the complainant rejects the offer of three proposed dates, without good reason, the Clerk will decide when to hold the meeting. It will then proceed in the complainant’s absence on the basis of written submissions from both parties.</w:t>
      </w:r>
    </w:p>
    <w:p w14:paraId="47673D58" w14:textId="6FBBB883" w:rsidR="006C5749" w:rsidRPr="007F58B0" w:rsidRDefault="00FB60BF" w:rsidP="00123CC2">
      <w:pPr>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7E5C12" w:rsidRPr="007F58B0">
        <w:rPr>
          <w:rFonts w:asciiTheme="minorHAnsi" w:eastAsia="Arial Unicode MS" w:hAnsiTheme="minorHAnsi" w:cstheme="minorHAnsi"/>
          <w:color w:val="000000" w:themeColor="text1"/>
          <w:szCs w:val="22"/>
          <w:lang w:eastAsia="en-US"/>
        </w:rPr>
        <w:t xml:space="preserve">St. John the Baptist CE </w:t>
      </w:r>
      <w:r w:rsidR="00625FA5" w:rsidRPr="007F58B0">
        <w:rPr>
          <w:rFonts w:asciiTheme="minorHAnsi" w:eastAsia="Arial Unicode MS" w:hAnsiTheme="minorHAnsi" w:cstheme="minorHAnsi"/>
          <w:color w:val="000000" w:themeColor="text1"/>
          <w:szCs w:val="22"/>
          <w:lang w:eastAsia="en-US"/>
        </w:rPr>
        <w:t>Primary</w:t>
      </w:r>
      <w:r w:rsidRPr="007F58B0">
        <w:rPr>
          <w:rFonts w:asciiTheme="minorHAnsi" w:eastAsia="Arial Unicode MS" w:hAnsiTheme="minorHAnsi" w:cstheme="minorHAnsi"/>
          <w:color w:val="000000" w:themeColor="text1"/>
          <w:szCs w:val="22"/>
          <w:lang w:eastAsia="en-US"/>
        </w:rPr>
        <w:t xml:space="preserve"> available, the Clerk will source any additional, independent governors through </w:t>
      </w:r>
      <w:r w:rsidR="00123CC2" w:rsidRPr="007F58B0">
        <w:rPr>
          <w:rFonts w:asciiTheme="minorHAnsi" w:eastAsia="Arial Unicode MS" w:hAnsiTheme="minorHAnsi" w:cstheme="minorHAnsi"/>
          <w:color w:val="000000" w:themeColor="text1"/>
          <w:szCs w:val="22"/>
          <w:lang w:eastAsia="en-US"/>
        </w:rPr>
        <w:t>a Collaborative Agreement with Wickham CE Primary School in order to make up the committee. (Appendix 4 which sets out more details of this arrangement)</w:t>
      </w:r>
      <w:r w:rsidRPr="007F58B0">
        <w:rPr>
          <w:rFonts w:asciiTheme="minorHAnsi" w:eastAsia="Arial Unicode MS" w:hAnsiTheme="minorHAnsi" w:cstheme="minorHAnsi"/>
          <w:color w:val="000000" w:themeColor="text1"/>
          <w:szCs w:val="22"/>
          <w:lang w:eastAsia="en-US"/>
        </w:rPr>
        <w:t xml:space="preserve"> Alternatively, an entirely independent committee may be convened to hear the complaint at Stage 2.</w:t>
      </w:r>
    </w:p>
    <w:p w14:paraId="47673D59" w14:textId="77777777" w:rsidR="006C5749" w:rsidRPr="007F58B0" w:rsidRDefault="00FB60BF">
      <w:pPr>
        <w:rPr>
          <w:rFonts w:asciiTheme="minorHAnsi" w:eastAsia="Arial Unicode MS" w:hAnsiTheme="minorHAnsi" w:cstheme="minorHAnsi"/>
          <w:color w:val="000000" w:themeColor="text1"/>
          <w:szCs w:val="22"/>
          <w:lang w:eastAsia="en-US"/>
        </w:rPr>
      </w:pPr>
      <w:r w:rsidRPr="007F58B0">
        <w:rPr>
          <w:rFonts w:asciiTheme="minorHAnsi" w:eastAsia="Arial Unicode MS" w:hAnsiTheme="minorHAnsi" w:cstheme="minorHAnsi"/>
          <w:color w:val="000000" w:themeColor="text1"/>
          <w:szCs w:val="22"/>
          <w:lang w:eastAsia="en-US"/>
        </w:rPr>
        <w:t xml:space="preserve">The committee will decide whether to deal with the complaint by inviting parties to a meeting or through written representations, but in making their decision they will be sensitive to the complainant’s needs. </w:t>
      </w:r>
    </w:p>
    <w:p w14:paraId="47673D5A" w14:textId="77777777" w:rsidR="006C5749" w:rsidRPr="007F58B0" w:rsidRDefault="00FB60BF">
      <w:pPr>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lastRenderedPageBreak/>
        <w:t xml:space="preserve">If the complainant is invited to attend the meeting, they may bring someone along to provide support. This can be a relative or friend. Generally, we do not encourage either party to bring legal representatives to the committee meeting. </w:t>
      </w:r>
      <w:r w:rsidRPr="007F58B0">
        <w:rPr>
          <w:rFonts w:asciiTheme="minorHAnsi" w:hAnsiTheme="minorHAnsi" w:cstheme="minorHAnsi"/>
          <w:color w:val="000000" w:themeColor="text1"/>
          <w:szCs w:val="22"/>
        </w:rPr>
        <w:t xml:space="preserve">However, there may be occasions when legal representation is appropriate. </w:t>
      </w:r>
    </w:p>
    <w:p w14:paraId="47673D5B"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For instance, if a school employee is called as a witness in a complaint meeting, they may wish to be supported by union and/or legal representation. </w:t>
      </w:r>
    </w:p>
    <w:p w14:paraId="47673D5C" w14:textId="77777777" w:rsidR="006C5749" w:rsidRPr="007F58B0" w:rsidRDefault="00FB60BF">
      <w:pPr>
        <w:rPr>
          <w:rFonts w:asciiTheme="minorHAnsi" w:hAnsiTheme="minorHAnsi" w:cstheme="minorHAnsi"/>
          <w:i/>
          <w:color w:val="000000" w:themeColor="text1"/>
          <w:szCs w:val="22"/>
        </w:rPr>
      </w:pPr>
      <w:r w:rsidRPr="007F58B0">
        <w:rPr>
          <w:rFonts w:asciiTheme="minorHAnsi" w:hAnsiTheme="minorHAnsi" w:cstheme="minorHAnsi"/>
          <w:i/>
          <w:color w:val="000000" w:themeColor="text1"/>
          <w:szCs w:val="22"/>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47673D5D" w14:textId="77777777" w:rsidR="006C5749" w:rsidRPr="007F58B0" w:rsidRDefault="00FB60BF">
      <w:pPr>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Representatives from the media are not permitted to attend.</w:t>
      </w:r>
    </w:p>
    <w:p w14:paraId="47673D5E" w14:textId="35B3E583" w:rsidR="006C5749" w:rsidRPr="007F58B0" w:rsidRDefault="00FB60BF">
      <w:pPr>
        <w:spacing w:after="120"/>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 xml:space="preserve">At least </w:t>
      </w:r>
      <w:r w:rsidR="00EC0DC8" w:rsidRPr="007F58B0">
        <w:rPr>
          <w:rFonts w:asciiTheme="minorHAnsi" w:hAnsiTheme="minorHAnsi" w:cstheme="minorHAnsi"/>
          <w:b/>
          <w:bCs/>
          <w:color w:val="000000" w:themeColor="text1"/>
          <w:szCs w:val="22"/>
          <w:lang w:eastAsia="en-US"/>
        </w:rPr>
        <w:t>10</w:t>
      </w:r>
      <w:r w:rsidRPr="007F58B0">
        <w:rPr>
          <w:rFonts w:asciiTheme="minorHAnsi" w:eastAsia="Arial Unicode MS" w:hAnsiTheme="minorHAnsi" w:cstheme="minorHAnsi"/>
          <w:b/>
          <w:color w:val="000000" w:themeColor="text1"/>
          <w:szCs w:val="22"/>
          <w:lang w:eastAsia="en-US"/>
        </w:rPr>
        <w:t xml:space="preserve"> school days</w:t>
      </w:r>
      <w:r w:rsidRPr="007F58B0">
        <w:rPr>
          <w:rFonts w:asciiTheme="minorHAnsi" w:eastAsia="Arial Unicode MS" w:hAnsiTheme="minorHAnsi" w:cstheme="minorHAnsi"/>
          <w:color w:val="000000" w:themeColor="text1"/>
          <w:szCs w:val="22"/>
          <w:lang w:eastAsia="en-US"/>
        </w:rPr>
        <w:t xml:space="preserve"> before the meeting, the Clerk will:</w:t>
      </w:r>
    </w:p>
    <w:p w14:paraId="47673D5F" w14:textId="77777777" w:rsidR="006C5749" w:rsidRPr="007F58B0" w:rsidRDefault="00FB60BF">
      <w:pPr>
        <w:widowControl w:val="0"/>
        <w:numPr>
          <w:ilvl w:val="0"/>
          <w:numId w:val="13"/>
        </w:numPr>
        <w:overflowPunct w:val="0"/>
        <w:autoSpaceDE w:val="0"/>
        <w:spacing w:after="120"/>
        <w:ind w:left="567" w:hanging="283"/>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confirm and notify the complainant of the date, time and venue of the meeting, ensuring that, if the complainant is invited, the dates are convenient to all parties and that the venue and proceedings are accessible</w:t>
      </w:r>
    </w:p>
    <w:p w14:paraId="47673D60" w14:textId="0D289DAF" w:rsidR="006C5749" w:rsidRPr="007F58B0" w:rsidRDefault="00FB60BF">
      <w:pPr>
        <w:widowControl w:val="0"/>
        <w:numPr>
          <w:ilvl w:val="0"/>
          <w:numId w:val="15"/>
        </w:numPr>
        <w:overflowPunct w:val="0"/>
        <w:autoSpaceDE w:val="0"/>
        <w:spacing w:after="240"/>
        <w:ind w:left="567" w:hanging="283"/>
        <w:jc w:val="both"/>
        <w:rPr>
          <w:rFonts w:asciiTheme="minorHAnsi" w:hAnsiTheme="minorHAnsi" w:cstheme="minorHAnsi"/>
          <w:color w:val="000000" w:themeColor="text1"/>
          <w:szCs w:val="22"/>
        </w:rPr>
      </w:pPr>
      <w:r w:rsidRPr="007F58B0">
        <w:rPr>
          <w:rFonts w:asciiTheme="minorHAnsi" w:eastAsia="Arial Unicode MS" w:hAnsiTheme="minorHAnsi" w:cstheme="minorHAnsi"/>
          <w:color w:val="000000" w:themeColor="text1"/>
          <w:szCs w:val="22"/>
          <w:lang w:eastAsia="en-US"/>
        </w:rPr>
        <w:t xml:space="preserve">request copies of any further written material to be submitted to the committee at least </w:t>
      </w:r>
      <w:r w:rsidR="005B6C50" w:rsidRPr="007F58B0">
        <w:rPr>
          <w:rFonts w:asciiTheme="minorHAnsi" w:hAnsiTheme="minorHAnsi" w:cstheme="minorHAnsi"/>
          <w:b/>
          <w:bCs/>
          <w:color w:val="000000" w:themeColor="text1"/>
          <w:szCs w:val="22"/>
          <w:lang w:eastAsia="en-US"/>
        </w:rPr>
        <w:t>5</w:t>
      </w:r>
      <w:r w:rsidRPr="007F58B0">
        <w:rPr>
          <w:rFonts w:asciiTheme="minorHAnsi" w:hAnsiTheme="minorHAnsi" w:cstheme="minorHAnsi"/>
          <w:b/>
          <w:color w:val="000000" w:themeColor="text1"/>
          <w:szCs w:val="22"/>
        </w:rPr>
        <w:t xml:space="preserve"> </w:t>
      </w:r>
      <w:r w:rsidRPr="007F58B0">
        <w:rPr>
          <w:rFonts w:asciiTheme="minorHAnsi" w:eastAsia="Arial Unicode MS" w:hAnsiTheme="minorHAnsi" w:cstheme="minorHAnsi"/>
          <w:b/>
          <w:color w:val="000000" w:themeColor="text1"/>
          <w:szCs w:val="22"/>
          <w:lang w:eastAsia="en-US"/>
        </w:rPr>
        <w:t>school days</w:t>
      </w:r>
      <w:r w:rsidRPr="007F58B0">
        <w:rPr>
          <w:rFonts w:asciiTheme="minorHAnsi" w:eastAsia="Arial Unicode MS" w:hAnsiTheme="minorHAnsi" w:cstheme="minorHAnsi"/>
          <w:color w:val="000000" w:themeColor="text1"/>
          <w:szCs w:val="22"/>
          <w:lang w:eastAsia="en-US"/>
        </w:rPr>
        <w:t xml:space="preserve"> before the meeting.</w:t>
      </w:r>
    </w:p>
    <w:p w14:paraId="47673D61" w14:textId="2BFA858F" w:rsidR="006C5749" w:rsidRPr="007F58B0" w:rsidRDefault="00FB60BF">
      <w:pPr>
        <w:widowControl w:val="0"/>
        <w:overflowPunct w:val="0"/>
        <w:autoSpaceDE w:val="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lang w:eastAsia="en-US"/>
        </w:rPr>
        <w:t xml:space="preserve">Any written material will be circulated to all parties at least </w:t>
      </w:r>
      <w:r w:rsidR="000A3396" w:rsidRPr="007F58B0">
        <w:rPr>
          <w:rFonts w:asciiTheme="minorHAnsi" w:hAnsiTheme="minorHAnsi" w:cstheme="minorHAnsi"/>
          <w:b/>
          <w:bCs/>
          <w:color w:val="000000" w:themeColor="text1"/>
          <w:szCs w:val="22"/>
          <w:lang w:eastAsia="en-US"/>
        </w:rPr>
        <w:t>3</w:t>
      </w:r>
      <w:r w:rsidRPr="007F58B0">
        <w:rPr>
          <w:rFonts w:asciiTheme="minorHAnsi" w:hAnsiTheme="minorHAnsi" w:cstheme="minorHAnsi"/>
          <w:b/>
          <w:color w:val="000000" w:themeColor="text1"/>
          <w:szCs w:val="22"/>
        </w:rPr>
        <w:t xml:space="preserve"> </w:t>
      </w:r>
      <w:r w:rsidRPr="007F58B0">
        <w:rPr>
          <w:rFonts w:asciiTheme="minorHAnsi" w:hAnsiTheme="minorHAnsi" w:cstheme="minorHAnsi"/>
          <w:b/>
          <w:color w:val="000000" w:themeColor="text1"/>
          <w:szCs w:val="22"/>
          <w:lang w:eastAsia="en-US"/>
        </w:rPr>
        <w:t>school days</w:t>
      </w:r>
      <w:r w:rsidRPr="007F58B0">
        <w:rPr>
          <w:rFonts w:asciiTheme="minorHAnsi" w:hAnsiTheme="minorHAnsi" w:cstheme="minorHAnsi"/>
          <w:color w:val="000000" w:themeColor="text1"/>
          <w:szCs w:val="22"/>
          <w:lang w:eastAsia="en-US"/>
        </w:rPr>
        <w:t xml:space="preserve"> before the date of the meeting. The committee will not normally accept, as evidence, recordings of conversations that were obtained covertly and without the informed consent of all parties being recorded. </w:t>
      </w:r>
    </w:p>
    <w:p w14:paraId="47673D62" w14:textId="77777777" w:rsidR="006C5749" w:rsidRPr="007F58B0" w:rsidRDefault="00FB60BF">
      <w:pPr>
        <w:widowControl w:val="0"/>
        <w:overflowPunct w:val="0"/>
        <w:autoSpaceDE w:val="0"/>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committee will also not review any new complaints at this stage or consider evidence unrelated to the initial complaint to be included. New complaints must be dealt with from Stage 1 of the procedure.</w:t>
      </w:r>
    </w:p>
    <w:p w14:paraId="47673D63"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47673D64" w14:textId="77777777" w:rsidR="006C5749" w:rsidRPr="007F58B0" w:rsidRDefault="00FB60BF">
      <w:pPr>
        <w:spacing w:after="120"/>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committee will consider the complaint and all the evidence presented. The committee can:</w:t>
      </w:r>
    </w:p>
    <w:p w14:paraId="47673D65" w14:textId="77777777" w:rsidR="006C5749" w:rsidRPr="007F58B0" w:rsidRDefault="00FB60BF">
      <w:pPr>
        <w:widowControl w:val="0"/>
        <w:numPr>
          <w:ilvl w:val="0"/>
          <w:numId w:val="16"/>
        </w:numPr>
        <w:tabs>
          <w:tab w:val="left" w:pos="567"/>
          <w:tab w:val="left" w:pos="720"/>
        </w:tabs>
        <w:overflowPunct w:val="0"/>
        <w:autoSpaceDE w:val="0"/>
        <w:spacing w:after="120" w:line="240" w:lineRule="auto"/>
        <w:ind w:left="568" w:hanging="284"/>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uphold the complaint in whole or in part</w:t>
      </w:r>
    </w:p>
    <w:p w14:paraId="47673D66" w14:textId="77777777" w:rsidR="006C5749" w:rsidRPr="007F58B0" w:rsidRDefault="00FB60BF">
      <w:pPr>
        <w:widowControl w:val="0"/>
        <w:numPr>
          <w:ilvl w:val="0"/>
          <w:numId w:val="16"/>
        </w:numPr>
        <w:tabs>
          <w:tab w:val="left" w:pos="567"/>
          <w:tab w:val="left" w:pos="720"/>
        </w:tabs>
        <w:overflowPunct w:val="0"/>
        <w:autoSpaceDE w:val="0"/>
        <w:spacing w:after="240" w:line="240" w:lineRule="auto"/>
        <w:ind w:left="568" w:hanging="284"/>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dismiss the complaint in whole or in part.</w:t>
      </w:r>
    </w:p>
    <w:p w14:paraId="47673D67" w14:textId="77777777" w:rsidR="006C5749" w:rsidRPr="007F58B0" w:rsidRDefault="00FB60BF">
      <w:pPr>
        <w:widowControl w:val="0"/>
        <w:tabs>
          <w:tab w:val="left" w:pos="567"/>
        </w:tabs>
        <w:overflowPunct w:val="0"/>
        <w:autoSpaceDE w:val="0"/>
        <w:spacing w:after="120" w:line="240" w:lineRule="auto"/>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If the complaint is upheld in whole or in part, the committee will:</w:t>
      </w:r>
    </w:p>
    <w:p w14:paraId="47673D68" w14:textId="77777777" w:rsidR="006C5749" w:rsidRPr="007F58B0" w:rsidRDefault="00FB60BF">
      <w:pPr>
        <w:widowControl w:val="0"/>
        <w:numPr>
          <w:ilvl w:val="0"/>
          <w:numId w:val="16"/>
        </w:numPr>
        <w:tabs>
          <w:tab w:val="left" w:pos="567"/>
          <w:tab w:val="left" w:pos="720"/>
        </w:tabs>
        <w:overflowPunct w:val="0"/>
        <w:autoSpaceDE w:val="0"/>
        <w:spacing w:after="120" w:line="240" w:lineRule="auto"/>
        <w:ind w:left="568" w:hanging="284"/>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decide on the appropriate action to be taken to resolve the complaint</w:t>
      </w:r>
    </w:p>
    <w:p w14:paraId="47673D69" w14:textId="77777777" w:rsidR="006C5749" w:rsidRPr="007F58B0" w:rsidRDefault="00FB60BF">
      <w:pPr>
        <w:widowControl w:val="0"/>
        <w:numPr>
          <w:ilvl w:val="0"/>
          <w:numId w:val="16"/>
        </w:numPr>
        <w:tabs>
          <w:tab w:val="left" w:pos="567"/>
          <w:tab w:val="left" w:pos="720"/>
        </w:tabs>
        <w:overflowPunct w:val="0"/>
        <w:autoSpaceDE w:val="0"/>
        <w:spacing w:after="240"/>
        <w:ind w:left="568" w:hanging="284"/>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lang w:eastAsia="en-US"/>
        </w:rPr>
        <w:t>where appropriate, recommend changes to the school’s systems or procedures to prevent similar issues in the future.</w:t>
      </w:r>
    </w:p>
    <w:p w14:paraId="47673D6A" w14:textId="669A58E7" w:rsidR="006C5749" w:rsidRPr="007F58B0" w:rsidRDefault="00FB60BF">
      <w:pPr>
        <w:widowControl w:val="0"/>
        <w:overflowPunct w:val="0"/>
        <w:autoSpaceDE w:val="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Chair of the Committee will provide the complainant and </w:t>
      </w:r>
      <w:r w:rsidR="007E5C12" w:rsidRPr="007F58B0">
        <w:rPr>
          <w:rFonts w:asciiTheme="minorHAnsi" w:eastAsia="Arial Unicode MS" w:hAnsiTheme="minorHAnsi" w:cstheme="minorHAnsi"/>
          <w:color w:val="000000" w:themeColor="text1"/>
          <w:szCs w:val="22"/>
          <w:lang w:eastAsia="en-US"/>
        </w:rPr>
        <w:t xml:space="preserve">St. John the Baptist CE </w:t>
      </w:r>
      <w:r w:rsidR="00625FA5" w:rsidRPr="007F58B0">
        <w:rPr>
          <w:rFonts w:asciiTheme="minorHAnsi" w:eastAsia="Arial Unicode MS" w:hAnsiTheme="minorHAnsi" w:cstheme="minorHAnsi"/>
          <w:color w:val="000000" w:themeColor="text1"/>
          <w:szCs w:val="22"/>
          <w:lang w:eastAsia="en-US"/>
        </w:rPr>
        <w:t>Primary</w:t>
      </w:r>
      <w:r w:rsidRPr="007F58B0">
        <w:rPr>
          <w:rFonts w:asciiTheme="minorHAnsi" w:eastAsia="Arial Unicode MS" w:hAnsiTheme="minorHAnsi" w:cstheme="minorHAnsi"/>
          <w:color w:val="000000" w:themeColor="text1"/>
          <w:szCs w:val="22"/>
          <w:lang w:eastAsia="en-US"/>
        </w:rPr>
        <w:t xml:space="preserve"> with a full explanation of their decision and the reason(s) for it, in writing, </w:t>
      </w:r>
      <w:r w:rsidRPr="007F58B0">
        <w:rPr>
          <w:rFonts w:asciiTheme="minorHAnsi" w:hAnsiTheme="minorHAnsi" w:cstheme="minorHAnsi"/>
          <w:color w:val="000000" w:themeColor="text1"/>
          <w:szCs w:val="22"/>
        </w:rPr>
        <w:t xml:space="preserve">within </w:t>
      </w:r>
      <w:r w:rsidR="000A3396" w:rsidRPr="007F58B0">
        <w:rPr>
          <w:rFonts w:asciiTheme="minorHAnsi" w:hAnsiTheme="minorHAnsi" w:cstheme="minorHAnsi"/>
          <w:b/>
          <w:bCs/>
          <w:color w:val="000000" w:themeColor="text1"/>
          <w:szCs w:val="22"/>
          <w:lang w:eastAsia="en-US"/>
        </w:rPr>
        <w:t xml:space="preserve">10 </w:t>
      </w:r>
      <w:r w:rsidRPr="007F58B0">
        <w:rPr>
          <w:rFonts w:asciiTheme="minorHAnsi" w:hAnsiTheme="minorHAnsi" w:cstheme="minorHAnsi"/>
          <w:b/>
          <w:color w:val="000000" w:themeColor="text1"/>
          <w:szCs w:val="22"/>
        </w:rPr>
        <w:t>school days</w:t>
      </w:r>
      <w:r w:rsidRPr="007F58B0">
        <w:rPr>
          <w:rFonts w:asciiTheme="minorHAnsi" w:hAnsiTheme="minorHAnsi" w:cstheme="minorHAnsi"/>
          <w:color w:val="000000" w:themeColor="text1"/>
          <w:szCs w:val="22"/>
        </w:rPr>
        <w:t xml:space="preserve">. </w:t>
      </w:r>
    </w:p>
    <w:p w14:paraId="47673D6B" w14:textId="34C2AE69" w:rsidR="006C5749" w:rsidRPr="007F58B0" w:rsidRDefault="00FB60BF">
      <w:pPr>
        <w:widowControl w:val="0"/>
        <w:overflowPunct w:val="0"/>
        <w:autoSpaceDE w:val="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letter to the complainant will include details of how to contact the Department for Education if they are dissatisfied with the way their complaint has been handled by </w:t>
      </w:r>
      <w:r w:rsidR="007E5C12" w:rsidRPr="007F58B0">
        <w:rPr>
          <w:rFonts w:asciiTheme="minorHAnsi" w:eastAsia="Arial Unicode MS" w:hAnsiTheme="minorHAnsi" w:cstheme="minorHAnsi"/>
          <w:color w:val="000000" w:themeColor="text1"/>
          <w:szCs w:val="22"/>
          <w:lang w:eastAsia="en-US"/>
        </w:rPr>
        <w:t xml:space="preserve">St. John the Baptist CE </w:t>
      </w:r>
      <w:r w:rsidR="000625DC" w:rsidRPr="007F58B0">
        <w:rPr>
          <w:rFonts w:asciiTheme="minorHAnsi" w:eastAsia="Arial Unicode MS" w:hAnsiTheme="minorHAnsi" w:cstheme="minorHAnsi"/>
          <w:color w:val="000000" w:themeColor="text1"/>
          <w:szCs w:val="22"/>
          <w:lang w:eastAsia="en-US"/>
        </w:rPr>
        <w:t>Primary</w:t>
      </w:r>
    </w:p>
    <w:p w14:paraId="47673D6C"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If the complaint is:</w:t>
      </w:r>
    </w:p>
    <w:p w14:paraId="47673D6D" w14:textId="77777777" w:rsidR="006C5749" w:rsidRPr="007F58B0" w:rsidRDefault="00FB60BF">
      <w:pPr>
        <w:pStyle w:val="ListParagraph"/>
        <w:numPr>
          <w:ilvl w:val="0"/>
          <w:numId w:val="14"/>
        </w:num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lastRenderedPageBreak/>
        <w:t>jointly about the Chair and Vice Chair or</w:t>
      </w:r>
    </w:p>
    <w:p w14:paraId="47673D6E" w14:textId="77777777" w:rsidR="006C5749" w:rsidRPr="007F58B0" w:rsidRDefault="00FB60BF">
      <w:pPr>
        <w:pStyle w:val="ListParagraph"/>
        <w:numPr>
          <w:ilvl w:val="0"/>
          <w:numId w:val="14"/>
        </w:num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entire governing body or</w:t>
      </w:r>
    </w:p>
    <w:p w14:paraId="47673D6F" w14:textId="77777777" w:rsidR="006C5749" w:rsidRPr="007F58B0" w:rsidRDefault="00FB60BF">
      <w:pPr>
        <w:pStyle w:val="ListParagraph"/>
        <w:numPr>
          <w:ilvl w:val="0"/>
          <w:numId w:val="14"/>
        </w:num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majority of the governing body</w:t>
      </w:r>
    </w:p>
    <w:p w14:paraId="47673D70" w14:textId="3A0F3995"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Stage 2 will be heard by a committee of independent, governors</w:t>
      </w:r>
      <w:r w:rsidR="00123CC2" w:rsidRPr="007F58B0">
        <w:rPr>
          <w:rFonts w:asciiTheme="minorHAnsi" w:hAnsiTheme="minorHAnsi" w:cstheme="minorHAnsi"/>
          <w:color w:val="000000" w:themeColor="text1"/>
          <w:szCs w:val="22"/>
        </w:rPr>
        <w:t xml:space="preserve"> as outlined in the </w:t>
      </w:r>
      <w:r w:rsidR="00123CC2" w:rsidRPr="007F58B0">
        <w:rPr>
          <w:rFonts w:asciiTheme="minorHAnsi" w:eastAsia="Arial Unicode MS" w:hAnsiTheme="minorHAnsi" w:cstheme="minorHAnsi"/>
          <w:color w:val="000000" w:themeColor="text1"/>
          <w:szCs w:val="22"/>
          <w:lang w:eastAsia="en-US"/>
        </w:rPr>
        <w:t>Collaborative Agreement with Wickham CE Primary School</w:t>
      </w:r>
      <w:r w:rsidRPr="007F58B0">
        <w:rPr>
          <w:rFonts w:asciiTheme="minorHAnsi" w:hAnsiTheme="minorHAnsi" w:cstheme="minorHAnsi"/>
          <w:color w:val="000000" w:themeColor="text1"/>
          <w:szCs w:val="22"/>
        </w:rPr>
        <w:t>.</w:t>
      </w:r>
    </w:p>
    <w:p w14:paraId="47673D71" w14:textId="2CE0AA43"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response will detail any actions taken to investigate the complaint and provide a full explanation of the decision made and the reason(s) for it. Where appropriate, it will include details of actions </w:t>
      </w:r>
      <w:r w:rsidR="007E5C12" w:rsidRPr="007F58B0">
        <w:rPr>
          <w:rFonts w:asciiTheme="minorHAnsi" w:hAnsiTheme="minorHAnsi" w:cstheme="minorHAnsi"/>
          <w:bCs/>
          <w:color w:val="000000" w:themeColor="text1"/>
          <w:szCs w:val="22"/>
          <w:lang w:eastAsia="en-US"/>
        </w:rPr>
        <w:t xml:space="preserve">St. John the Baptist CE </w:t>
      </w:r>
      <w:r w:rsidR="00625FA5" w:rsidRPr="007F58B0">
        <w:rPr>
          <w:rFonts w:asciiTheme="minorHAnsi" w:hAnsiTheme="minorHAnsi" w:cstheme="minorHAnsi"/>
          <w:bCs/>
          <w:color w:val="000000" w:themeColor="text1"/>
          <w:szCs w:val="22"/>
          <w:lang w:eastAsia="en-US"/>
        </w:rPr>
        <w:t>Primary</w:t>
      </w:r>
      <w:r w:rsidRPr="007F58B0">
        <w:rPr>
          <w:rFonts w:asciiTheme="minorHAnsi" w:hAnsiTheme="minorHAnsi" w:cstheme="minorHAnsi"/>
          <w:bCs/>
          <w:color w:val="000000" w:themeColor="text1"/>
          <w:szCs w:val="22"/>
          <w:lang w:eastAsia="en-US"/>
        </w:rPr>
        <w:t xml:space="preserve"> </w:t>
      </w:r>
      <w:r w:rsidRPr="007F58B0">
        <w:rPr>
          <w:rFonts w:asciiTheme="minorHAnsi" w:hAnsiTheme="minorHAnsi" w:cstheme="minorHAnsi"/>
          <w:color w:val="000000" w:themeColor="text1"/>
          <w:szCs w:val="22"/>
        </w:rPr>
        <w:t xml:space="preserve">will take to resolve the complaint.  </w:t>
      </w:r>
    </w:p>
    <w:p w14:paraId="47673D72"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response will also advise the complainant of how to escalate their complaint should they remain dissatisfied.</w:t>
      </w:r>
    </w:p>
    <w:p w14:paraId="47673D73" w14:textId="7777777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Next Steps</w:t>
      </w:r>
    </w:p>
    <w:p w14:paraId="47673D74"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47673D75" w14:textId="6364FD18"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Department for Education will not normally reinvestigate the substance of complaints or overturn any decisions made by </w:t>
      </w:r>
      <w:r w:rsidR="007E5C12" w:rsidRPr="007F58B0">
        <w:rPr>
          <w:rFonts w:asciiTheme="minorHAnsi" w:eastAsia="Arial Unicode MS" w:hAnsiTheme="minorHAnsi" w:cstheme="minorHAnsi"/>
          <w:color w:val="000000" w:themeColor="text1"/>
          <w:szCs w:val="22"/>
          <w:lang w:eastAsia="en-US"/>
        </w:rPr>
        <w:t xml:space="preserve">St. John the Baptist CE </w:t>
      </w:r>
      <w:r w:rsidR="00625FA5" w:rsidRPr="007F58B0">
        <w:rPr>
          <w:rFonts w:asciiTheme="minorHAnsi" w:eastAsia="Arial Unicode MS" w:hAnsiTheme="minorHAnsi" w:cstheme="minorHAnsi"/>
          <w:color w:val="000000" w:themeColor="text1"/>
          <w:szCs w:val="22"/>
          <w:lang w:eastAsia="en-US"/>
        </w:rPr>
        <w:t>Primary</w:t>
      </w:r>
      <w:r w:rsidRPr="007F58B0">
        <w:rPr>
          <w:rFonts w:asciiTheme="minorHAnsi" w:hAnsiTheme="minorHAnsi" w:cstheme="minorHAnsi"/>
          <w:color w:val="000000" w:themeColor="text1"/>
          <w:szCs w:val="22"/>
        </w:rPr>
        <w:t xml:space="preserve">. They will consider whether </w:t>
      </w:r>
      <w:r w:rsidR="007E5C12" w:rsidRPr="007F58B0">
        <w:rPr>
          <w:rFonts w:asciiTheme="minorHAnsi" w:eastAsia="Arial Unicode MS" w:hAnsiTheme="minorHAnsi" w:cstheme="minorHAnsi"/>
          <w:color w:val="000000" w:themeColor="text1"/>
          <w:szCs w:val="22"/>
          <w:lang w:eastAsia="en-US"/>
        </w:rPr>
        <w:t xml:space="preserve">St. John the Baptist CE </w:t>
      </w:r>
      <w:r w:rsidR="00625FA5" w:rsidRPr="007F58B0">
        <w:rPr>
          <w:rFonts w:asciiTheme="minorHAnsi" w:eastAsia="Arial Unicode MS" w:hAnsiTheme="minorHAnsi" w:cstheme="minorHAnsi"/>
          <w:color w:val="000000" w:themeColor="text1"/>
          <w:szCs w:val="22"/>
          <w:lang w:eastAsia="en-US"/>
        </w:rPr>
        <w:t>Primary</w:t>
      </w:r>
      <w:r w:rsidRPr="007F58B0">
        <w:rPr>
          <w:rFonts w:asciiTheme="minorHAnsi" w:hAnsiTheme="minorHAnsi" w:cstheme="minorHAnsi"/>
          <w:color w:val="000000" w:themeColor="text1"/>
          <w:szCs w:val="22"/>
        </w:rPr>
        <w:t xml:space="preserve"> has adhered to education legislation and any statutory policies connected with the complaint. </w:t>
      </w:r>
    </w:p>
    <w:p w14:paraId="47673D76" w14:textId="7777777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complainant can refer their complaint to the Department for Education online at: </w:t>
      </w:r>
      <w:hyperlink r:id="rId18" w:history="1">
        <w:r w:rsidRPr="007F58B0">
          <w:rPr>
            <w:rFonts w:asciiTheme="minorHAnsi" w:hAnsiTheme="minorHAnsi" w:cstheme="minorHAnsi"/>
            <w:color w:val="000000" w:themeColor="text1"/>
            <w:szCs w:val="22"/>
            <w:u w:val="single"/>
          </w:rPr>
          <w:t>www.education.gov.uk/contactus</w:t>
        </w:r>
      </w:hyperlink>
      <w:r w:rsidRPr="007F58B0">
        <w:rPr>
          <w:rFonts w:asciiTheme="minorHAnsi" w:hAnsiTheme="minorHAnsi" w:cstheme="minorHAnsi"/>
          <w:color w:val="000000" w:themeColor="text1"/>
          <w:szCs w:val="22"/>
        </w:rPr>
        <w:t>, by telephone on: 0370 000 2288 or by writing to:</w:t>
      </w:r>
    </w:p>
    <w:p w14:paraId="47673D77" w14:textId="77777777" w:rsidR="006C5749" w:rsidRPr="007F58B0" w:rsidRDefault="00FB60BF">
      <w:pPr>
        <w:widowControl w:val="0"/>
        <w:overflowPunct w:val="0"/>
        <w:autoSpaceDE w:val="0"/>
        <w:spacing w:after="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Department for Education</w:t>
      </w:r>
      <w:r w:rsidRPr="007F58B0">
        <w:rPr>
          <w:rFonts w:asciiTheme="minorHAnsi" w:hAnsiTheme="minorHAnsi" w:cstheme="minorHAnsi"/>
          <w:color w:val="000000" w:themeColor="text1"/>
          <w:szCs w:val="22"/>
        </w:rPr>
        <w:br/>
        <w:t>Piccadilly Gate</w:t>
      </w:r>
      <w:r w:rsidRPr="007F58B0">
        <w:rPr>
          <w:rFonts w:asciiTheme="minorHAnsi" w:hAnsiTheme="minorHAnsi" w:cstheme="minorHAnsi"/>
          <w:color w:val="000000" w:themeColor="text1"/>
          <w:szCs w:val="22"/>
        </w:rPr>
        <w:br/>
        <w:t>Store Street</w:t>
      </w:r>
      <w:r w:rsidRPr="007F58B0">
        <w:rPr>
          <w:rFonts w:asciiTheme="minorHAnsi" w:hAnsiTheme="minorHAnsi" w:cstheme="minorHAnsi"/>
          <w:color w:val="000000" w:themeColor="text1"/>
          <w:szCs w:val="22"/>
        </w:rPr>
        <w:br/>
        <w:t>Manchester</w:t>
      </w:r>
      <w:r w:rsidRPr="007F58B0">
        <w:rPr>
          <w:rFonts w:asciiTheme="minorHAnsi" w:hAnsiTheme="minorHAnsi" w:cstheme="minorHAnsi"/>
          <w:b/>
          <w:color w:val="000000" w:themeColor="text1"/>
          <w:szCs w:val="22"/>
          <w:lang w:eastAsia="en-US"/>
        </w:rPr>
        <w:t xml:space="preserve"> </w:t>
      </w:r>
    </w:p>
    <w:p w14:paraId="47673D78" w14:textId="588C45B0"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14:paraId="6627E16D" w14:textId="77777777" w:rsidR="00A502B0" w:rsidRPr="007F58B0" w:rsidRDefault="00A502B0" w:rsidP="007B7D34">
      <w:pPr>
        <w:pStyle w:val="Heading1"/>
        <w:rPr>
          <w:rFonts w:asciiTheme="minorHAnsi" w:hAnsiTheme="minorHAnsi" w:cstheme="minorHAnsi"/>
          <w:color w:val="000000" w:themeColor="text1"/>
          <w:sz w:val="22"/>
          <w:szCs w:val="22"/>
        </w:rPr>
      </w:pPr>
    </w:p>
    <w:p w14:paraId="5237B2AA" w14:textId="32324217" w:rsidR="00A502B0" w:rsidRPr="007F58B0" w:rsidRDefault="00A502B0" w:rsidP="007B7D34">
      <w:pPr>
        <w:pStyle w:val="Heading1"/>
        <w:rPr>
          <w:rFonts w:asciiTheme="minorHAnsi" w:hAnsiTheme="minorHAnsi" w:cstheme="minorHAnsi"/>
          <w:color w:val="000000" w:themeColor="text1"/>
          <w:sz w:val="22"/>
          <w:szCs w:val="22"/>
        </w:rPr>
      </w:pPr>
    </w:p>
    <w:p w14:paraId="4D1E320A" w14:textId="7C06BE5A" w:rsidR="000A3E9D" w:rsidRPr="007F58B0" w:rsidRDefault="000A3E9D" w:rsidP="000A3E9D">
      <w:pPr>
        <w:rPr>
          <w:rFonts w:asciiTheme="minorHAnsi" w:hAnsiTheme="minorHAnsi" w:cstheme="minorHAnsi"/>
          <w:szCs w:val="22"/>
        </w:rPr>
      </w:pPr>
    </w:p>
    <w:p w14:paraId="29C16EBE" w14:textId="77777777" w:rsidR="000A3E9D" w:rsidRPr="007F58B0" w:rsidRDefault="000A3E9D" w:rsidP="000A3E9D">
      <w:pPr>
        <w:rPr>
          <w:rFonts w:asciiTheme="minorHAnsi" w:hAnsiTheme="minorHAnsi" w:cstheme="minorHAnsi"/>
          <w:szCs w:val="22"/>
        </w:rPr>
      </w:pPr>
    </w:p>
    <w:p w14:paraId="247AD1C1" w14:textId="77777777" w:rsidR="00A502B0" w:rsidRPr="007F58B0" w:rsidRDefault="00A502B0" w:rsidP="007B7D34">
      <w:pPr>
        <w:pStyle w:val="Heading1"/>
        <w:rPr>
          <w:rFonts w:asciiTheme="minorHAnsi" w:hAnsiTheme="minorHAnsi" w:cstheme="minorHAnsi"/>
          <w:color w:val="000000" w:themeColor="text1"/>
          <w:sz w:val="22"/>
          <w:szCs w:val="22"/>
        </w:rPr>
      </w:pPr>
    </w:p>
    <w:p w14:paraId="723B180D" w14:textId="0ABCBC98" w:rsidR="00123CC2" w:rsidRPr="007F58B0" w:rsidRDefault="00123CC2">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Appendix 1</w:t>
      </w:r>
    </w:p>
    <w:p w14:paraId="47673D7A" w14:textId="2090E8AE"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Complaint Form</w:t>
      </w:r>
      <w:bookmarkEnd w:id="8"/>
      <w:bookmarkEnd w:id="9"/>
      <w:bookmarkEnd w:id="10"/>
      <w:bookmarkEnd w:id="11"/>
      <w:bookmarkEnd w:id="12"/>
      <w:bookmarkEnd w:id="13"/>
      <w:bookmarkEnd w:id="14"/>
    </w:p>
    <w:p w14:paraId="47673D7B" w14:textId="6FB664C7" w:rsidR="006C5749" w:rsidRPr="007F58B0" w:rsidRDefault="00FB60BF">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lang w:eastAsia="en-US"/>
        </w:rPr>
        <w:t>Please complete and return to</w:t>
      </w:r>
      <w:r w:rsidR="00B53AF3" w:rsidRPr="007F58B0">
        <w:rPr>
          <w:rFonts w:asciiTheme="minorHAnsi" w:hAnsiTheme="minorHAnsi" w:cstheme="minorHAnsi"/>
          <w:color w:val="000000" w:themeColor="text1"/>
          <w:szCs w:val="22"/>
          <w:lang w:eastAsia="en-US"/>
        </w:rPr>
        <w:t xml:space="preserve"> the Headteacher (Chair of Governors if the complaint is about the Headteacher) </w:t>
      </w:r>
      <w:r w:rsidRPr="007F58B0">
        <w:rPr>
          <w:rFonts w:asciiTheme="minorHAnsi" w:hAnsiTheme="minorHAnsi" w:cstheme="minorHAnsi"/>
          <w:color w:val="000000" w:themeColor="text1"/>
          <w:szCs w:val="22"/>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E34898" w:rsidRPr="007F58B0" w14:paraId="47673D7D"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7C"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lastRenderedPageBreak/>
              <w:t>Your name:</w:t>
            </w:r>
          </w:p>
        </w:tc>
      </w:tr>
      <w:tr w:rsidR="00E34898" w:rsidRPr="007F58B0" w14:paraId="47673D80"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7E"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Pupil’s name (if relevant):</w:t>
            </w:r>
          </w:p>
          <w:p w14:paraId="47673D7F"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r w:rsidR="00E34898" w:rsidRPr="007F58B0" w14:paraId="47673D83"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1"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Your relationship to the pupil (if relevant):</w:t>
            </w:r>
          </w:p>
          <w:p w14:paraId="47673D82"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r w:rsidR="00E34898" w:rsidRPr="007F58B0" w14:paraId="47673D88"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4" w14:textId="77777777" w:rsidR="006C5749" w:rsidRPr="007F58B0" w:rsidRDefault="00FB60BF">
            <w:pPr>
              <w:widowControl w:val="0"/>
              <w:overflowPunct w:val="0"/>
              <w:autoSpaceDE w:val="0"/>
              <w:spacing w:after="96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 xml:space="preserve">Address: </w:t>
            </w:r>
          </w:p>
          <w:p w14:paraId="47673D85"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Postcode:</w:t>
            </w:r>
          </w:p>
          <w:p w14:paraId="47673D86"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Day time telephone number:</w:t>
            </w:r>
          </w:p>
          <w:p w14:paraId="47673D87"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Evening telephone number:</w:t>
            </w:r>
          </w:p>
        </w:tc>
      </w:tr>
      <w:tr w:rsidR="00E34898" w:rsidRPr="007F58B0" w14:paraId="47673D8B"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9" w14:textId="55414009"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Please give details of your complaint, including whether you have spoken to anybody at the school about it.</w:t>
            </w:r>
            <w:r w:rsidR="00136009" w:rsidRPr="007F58B0">
              <w:rPr>
                <w:rFonts w:asciiTheme="minorHAnsi" w:hAnsiTheme="minorHAnsi" w:cstheme="minorHAnsi"/>
                <w:b/>
                <w:color w:val="000000" w:themeColor="text1"/>
                <w:szCs w:val="22"/>
                <w:lang w:eastAsia="en-US"/>
              </w:rPr>
              <w:t xml:space="preserve"> </w:t>
            </w:r>
            <w:r w:rsidR="00136009" w:rsidRPr="007F58B0">
              <w:rPr>
                <w:rFonts w:asciiTheme="minorHAnsi" w:hAnsiTheme="minorHAnsi" w:cstheme="minorHAnsi"/>
                <w:color w:val="000000" w:themeColor="text1"/>
                <w:szCs w:val="22"/>
                <w:lang w:eastAsia="en-US"/>
              </w:rPr>
              <w:t>(</w:t>
            </w:r>
            <w:r w:rsidR="00E57C22" w:rsidRPr="007F58B0">
              <w:rPr>
                <w:rFonts w:asciiTheme="minorHAnsi" w:hAnsiTheme="minorHAnsi" w:cstheme="minorHAnsi"/>
                <w:color w:val="000000" w:themeColor="text1"/>
                <w:szCs w:val="22"/>
                <w:lang w:eastAsia="en-US"/>
              </w:rPr>
              <w:t>Refer to the Complaints Procedure</w:t>
            </w:r>
            <w:r w:rsidR="005D0CDC" w:rsidRPr="007F58B0">
              <w:rPr>
                <w:rFonts w:asciiTheme="minorHAnsi" w:hAnsiTheme="minorHAnsi" w:cstheme="minorHAnsi"/>
                <w:color w:val="000000" w:themeColor="text1"/>
                <w:szCs w:val="22"/>
                <w:lang w:eastAsia="en-US"/>
              </w:rPr>
              <w:t xml:space="preserve"> to ensure your complaint is being addressed to the correct person and for details on h</w:t>
            </w:r>
            <w:r w:rsidR="00BE7121" w:rsidRPr="007F58B0">
              <w:rPr>
                <w:rFonts w:asciiTheme="minorHAnsi" w:hAnsiTheme="minorHAnsi" w:cstheme="minorHAnsi"/>
                <w:color w:val="000000" w:themeColor="text1"/>
                <w:szCs w:val="22"/>
                <w:lang w:eastAsia="en-US"/>
              </w:rPr>
              <w:t>elp available when completing this form).</w:t>
            </w:r>
            <w:r w:rsidR="003F5D89" w:rsidRPr="007F58B0">
              <w:rPr>
                <w:rFonts w:asciiTheme="minorHAnsi" w:hAnsiTheme="minorHAnsi" w:cstheme="minorHAnsi"/>
                <w:color w:val="000000" w:themeColor="text1"/>
                <w:szCs w:val="22"/>
                <w:lang w:eastAsia="en-US"/>
              </w:rPr>
              <w:t xml:space="preserve"> </w:t>
            </w:r>
          </w:p>
          <w:p w14:paraId="47673D8A"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r w:rsidR="00E34898" w:rsidRPr="007F58B0" w14:paraId="47673D8E"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C"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lastRenderedPageBreak/>
              <w:t>What actions do you feel might resolve the problem at this stage?</w:t>
            </w:r>
          </w:p>
          <w:p w14:paraId="47673D8D"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r w:rsidR="00E34898" w:rsidRPr="007F58B0" w14:paraId="47673D91"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8F"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Are you attaching any paperwork? If so, please give details.</w:t>
            </w:r>
          </w:p>
          <w:p w14:paraId="47673D90"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r w:rsidR="00E34898" w:rsidRPr="007F58B0" w14:paraId="47673D95"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3D92"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Signature:</w:t>
            </w:r>
          </w:p>
          <w:p w14:paraId="47673D93"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p w14:paraId="47673D94"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Date:</w:t>
            </w:r>
          </w:p>
        </w:tc>
      </w:tr>
      <w:tr w:rsidR="00E34898" w:rsidRPr="007F58B0" w14:paraId="47673D97"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6"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Official use</w:t>
            </w:r>
          </w:p>
        </w:tc>
      </w:tr>
      <w:tr w:rsidR="00E34898" w:rsidRPr="007F58B0" w14:paraId="47673D9A"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8"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Date acknowledgement sent:</w:t>
            </w:r>
          </w:p>
          <w:p w14:paraId="47673D99"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r w:rsidR="00E34898" w:rsidRPr="007F58B0" w14:paraId="47673D9D"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B"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 xml:space="preserve">By who: </w:t>
            </w:r>
          </w:p>
          <w:p w14:paraId="47673D9C"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r w:rsidR="00E34898" w:rsidRPr="007F58B0" w14:paraId="47673DA0"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9E"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Complaint referred to:</w:t>
            </w:r>
          </w:p>
          <w:p w14:paraId="47673D9F"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r w:rsidR="00E34898" w:rsidRPr="007F58B0" w14:paraId="47673DA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673DA1" w14:textId="77777777" w:rsidR="006C5749" w:rsidRPr="007F58B0" w:rsidRDefault="00FB60BF">
            <w:pPr>
              <w:widowControl w:val="0"/>
              <w:overflowPunct w:val="0"/>
              <w:autoSpaceDE w:val="0"/>
              <w:spacing w:after="0" w:line="240" w:lineRule="auto"/>
              <w:rPr>
                <w:rFonts w:asciiTheme="minorHAnsi" w:hAnsiTheme="minorHAnsi" w:cstheme="minorHAnsi"/>
                <w:b/>
                <w:color w:val="000000" w:themeColor="text1"/>
                <w:szCs w:val="22"/>
                <w:lang w:eastAsia="en-US"/>
              </w:rPr>
            </w:pPr>
            <w:r w:rsidRPr="007F58B0">
              <w:rPr>
                <w:rFonts w:asciiTheme="minorHAnsi" w:hAnsiTheme="minorHAnsi" w:cstheme="minorHAnsi"/>
                <w:b/>
                <w:color w:val="000000" w:themeColor="text1"/>
                <w:szCs w:val="22"/>
                <w:lang w:eastAsia="en-US"/>
              </w:rPr>
              <w:t xml:space="preserve">Date: </w:t>
            </w:r>
          </w:p>
          <w:p w14:paraId="47673DA2" w14:textId="77777777" w:rsidR="006C5749" w:rsidRPr="007F58B0" w:rsidRDefault="006C5749">
            <w:pPr>
              <w:widowControl w:val="0"/>
              <w:overflowPunct w:val="0"/>
              <w:autoSpaceDE w:val="0"/>
              <w:spacing w:after="0" w:line="240" w:lineRule="auto"/>
              <w:rPr>
                <w:rFonts w:asciiTheme="minorHAnsi" w:hAnsiTheme="minorHAnsi" w:cstheme="minorHAnsi"/>
                <w:b/>
                <w:color w:val="000000" w:themeColor="text1"/>
                <w:szCs w:val="22"/>
                <w:lang w:eastAsia="en-US"/>
              </w:rPr>
            </w:pPr>
          </w:p>
        </w:tc>
      </w:tr>
    </w:tbl>
    <w:p w14:paraId="50A26CF4" w14:textId="499FFC0F" w:rsidR="007E5C12" w:rsidRPr="007F58B0" w:rsidRDefault="007E5C12">
      <w:pPr>
        <w:pStyle w:val="Heading2"/>
        <w:rPr>
          <w:rFonts w:asciiTheme="minorHAnsi" w:hAnsiTheme="minorHAnsi" w:cstheme="minorHAnsi"/>
          <w:color w:val="000000" w:themeColor="text1"/>
          <w:sz w:val="22"/>
          <w:szCs w:val="22"/>
        </w:rPr>
      </w:pPr>
      <w:bookmarkStart w:id="15" w:name="AppendixA"/>
      <w:bookmarkEnd w:id="15"/>
      <w:r w:rsidRPr="007F58B0">
        <w:rPr>
          <w:rFonts w:asciiTheme="minorHAnsi" w:hAnsiTheme="minorHAnsi" w:cstheme="minorHAnsi"/>
          <w:color w:val="000000" w:themeColor="text1"/>
          <w:sz w:val="22"/>
          <w:szCs w:val="22"/>
        </w:rPr>
        <w:lastRenderedPageBreak/>
        <w:t>Appendix 2</w:t>
      </w:r>
    </w:p>
    <w:p w14:paraId="47673DA4" w14:textId="7421D2D7" w:rsidR="006C5749" w:rsidRPr="007F58B0" w:rsidRDefault="00FB60BF">
      <w:pPr>
        <w:pStyle w:val="Heading2"/>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Roles and Responsibilities</w:t>
      </w:r>
    </w:p>
    <w:p w14:paraId="47673DA5" w14:textId="77777777" w:rsidR="006C5749" w:rsidRPr="007F58B0" w:rsidRDefault="00FB60BF">
      <w:pPr>
        <w:pStyle w:val="Heading3"/>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Complainant</w:t>
      </w:r>
    </w:p>
    <w:p w14:paraId="47673DA6" w14:textId="77777777" w:rsidR="006C5749" w:rsidRPr="007F58B0" w:rsidRDefault="00FB60BF">
      <w:pPr>
        <w:spacing w:after="120"/>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complainant will receive a more effective response to the complaint if they:</w:t>
      </w:r>
    </w:p>
    <w:p w14:paraId="47673DA7" w14:textId="77777777" w:rsidR="006C5749" w:rsidRPr="007F58B0" w:rsidRDefault="00FB60BF">
      <w:pPr>
        <w:widowControl w:val="0"/>
        <w:numPr>
          <w:ilvl w:val="0"/>
          <w:numId w:val="17"/>
        </w:numPr>
        <w:tabs>
          <w:tab w:val="left" w:pos="360"/>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explain the complaint in full as early as possible</w:t>
      </w:r>
    </w:p>
    <w:p w14:paraId="47673DA8" w14:textId="77777777" w:rsidR="006C5749" w:rsidRPr="007F58B0" w:rsidRDefault="00FB60BF">
      <w:pPr>
        <w:widowControl w:val="0"/>
        <w:numPr>
          <w:ilvl w:val="0"/>
          <w:numId w:val="17"/>
        </w:numPr>
        <w:tabs>
          <w:tab w:val="left" w:pos="360"/>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co-operate with the school in seeking a solution to the complaint</w:t>
      </w:r>
    </w:p>
    <w:p w14:paraId="47673DA9" w14:textId="77777777" w:rsidR="006C5749" w:rsidRPr="007F58B0" w:rsidRDefault="00FB60BF">
      <w:pPr>
        <w:widowControl w:val="0"/>
        <w:numPr>
          <w:ilvl w:val="0"/>
          <w:numId w:val="17"/>
        </w:numPr>
        <w:tabs>
          <w:tab w:val="left" w:pos="360"/>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respond promptly to requests for information or meetings or in agreeing the details of the complaint</w:t>
      </w:r>
    </w:p>
    <w:p w14:paraId="47673DAA" w14:textId="77777777" w:rsidR="006C5749" w:rsidRPr="007F58B0" w:rsidRDefault="00FB60BF">
      <w:pPr>
        <w:widowControl w:val="0"/>
        <w:numPr>
          <w:ilvl w:val="0"/>
          <w:numId w:val="17"/>
        </w:numPr>
        <w:tabs>
          <w:tab w:val="left" w:pos="360"/>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ask for assistance as needed</w:t>
      </w:r>
    </w:p>
    <w:p w14:paraId="47673DAB" w14:textId="77777777" w:rsidR="006C5749" w:rsidRPr="007F58B0" w:rsidRDefault="00FB60BF">
      <w:pPr>
        <w:widowControl w:val="0"/>
        <w:numPr>
          <w:ilvl w:val="0"/>
          <w:numId w:val="17"/>
        </w:numPr>
        <w:tabs>
          <w:tab w:val="left" w:pos="360"/>
        </w:tabs>
        <w:overflowPunct w:val="0"/>
        <w:autoSpaceDE w:val="0"/>
        <w:spacing w:after="24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treat all those involved in the complaint with respect</w:t>
      </w:r>
    </w:p>
    <w:p w14:paraId="47673DAC" w14:textId="77777777" w:rsidR="006C5749" w:rsidRPr="007F58B0" w:rsidRDefault="00FB60BF">
      <w:pPr>
        <w:widowControl w:val="0"/>
        <w:numPr>
          <w:ilvl w:val="0"/>
          <w:numId w:val="17"/>
        </w:numPr>
        <w:tabs>
          <w:tab w:val="left" w:pos="360"/>
        </w:tabs>
        <w:overflowPunct w:val="0"/>
        <w:autoSpaceDE w:val="0"/>
        <w:spacing w:after="24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refrain from publicising the details of their complaint on social media and respect confidentiality.</w:t>
      </w:r>
    </w:p>
    <w:p w14:paraId="47673DAD" w14:textId="77777777" w:rsidR="006C5749" w:rsidRPr="007F58B0" w:rsidRDefault="00FB60BF">
      <w:pPr>
        <w:pStyle w:val="Heading3"/>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 xml:space="preserve">Investigator </w:t>
      </w:r>
    </w:p>
    <w:p w14:paraId="47673DAE" w14:textId="77777777" w:rsidR="006C5749" w:rsidRPr="007F58B0" w:rsidRDefault="00FB60BF">
      <w:pPr>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investigator’s role is to establish the facts relevant to the complaint by:</w:t>
      </w:r>
    </w:p>
    <w:p w14:paraId="47673DAF"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providing a comprehensive, open, transparent and fair consideration of the complaint through:</w:t>
      </w:r>
    </w:p>
    <w:p w14:paraId="47673DB0" w14:textId="77777777" w:rsidR="006C5749" w:rsidRPr="007F58B0" w:rsidRDefault="00FB60BF">
      <w:pPr>
        <w:widowControl w:val="0"/>
        <w:numPr>
          <w:ilvl w:val="1"/>
          <w:numId w:val="19"/>
        </w:numPr>
        <w:tabs>
          <w:tab w:val="left" w:pos="851"/>
        </w:tabs>
        <w:overflowPunct w:val="0"/>
        <w:autoSpaceDE w:val="0"/>
        <w:spacing w:after="0"/>
        <w:ind w:left="851" w:hanging="284"/>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sensitive and thorough interviewing of the complainant to establish what has happened and who has been involved</w:t>
      </w:r>
    </w:p>
    <w:p w14:paraId="47673DB1" w14:textId="77777777" w:rsidR="006C5749" w:rsidRPr="007F58B0" w:rsidRDefault="00FB60BF">
      <w:pPr>
        <w:widowControl w:val="0"/>
        <w:numPr>
          <w:ilvl w:val="1"/>
          <w:numId w:val="19"/>
        </w:numPr>
        <w:tabs>
          <w:tab w:val="left" w:pos="851"/>
        </w:tabs>
        <w:overflowPunct w:val="0"/>
        <w:autoSpaceDE w:val="0"/>
        <w:spacing w:after="0"/>
        <w:ind w:left="851" w:hanging="284"/>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interviewing staff and children/young people and other people relevant to the complaint</w:t>
      </w:r>
    </w:p>
    <w:p w14:paraId="47673DB2" w14:textId="77777777" w:rsidR="006C5749" w:rsidRPr="007F58B0" w:rsidRDefault="00FB60BF">
      <w:pPr>
        <w:widowControl w:val="0"/>
        <w:numPr>
          <w:ilvl w:val="1"/>
          <w:numId w:val="19"/>
        </w:numPr>
        <w:tabs>
          <w:tab w:val="left" w:pos="851"/>
        </w:tabs>
        <w:overflowPunct w:val="0"/>
        <w:autoSpaceDE w:val="0"/>
        <w:spacing w:after="0"/>
        <w:ind w:left="851" w:hanging="284"/>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consideration of records and other relevant information</w:t>
      </w:r>
    </w:p>
    <w:p w14:paraId="47673DB3" w14:textId="77777777" w:rsidR="006C5749" w:rsidRPr="007F58B0" w:rsidRDefault="00FB60BF">
      <w:pPr>
        <w:widowControl w:val="0"/>
        <w:numPr>
          <w:ilvl w:val="1"/>
          <w:numId w:val="19"/>
        </w:numPr>
        <w:tabs>
          <w:tab w:val="left" w:pos="851"/>
        </w:tabs>
        <w:overflowPunct w:val="0"/>
        <w:autoSpaceDE w:val="0"/>
        <w:spacing w:after="120"/>
        <w:ind w:left="851" w:hanging="284"/>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analysing information</w:t>
      </w:r>
    </w:p>
    <w:p w14:paraId="47673DB4"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lang w:eastAsia="en-US"/>
        </w:rPr>
        <w:t>liaising with the complainant and the complaints co-ordinator as appropriate to clarify what the complainant feels would put things right.</w:t>
      </w:r>
    </w:p>
    <w:p w14:paraId="47673DB5" w14:textId="77777777" w:rsidR="006C5749" w:rsidRPr="007F58B0" w:rsidRDefault="00FB60BF">
      <w:pPr>
        <w:spacing w:before="240"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investigator should:</w:t>
      </w:r>
    </w:p>
    <w:p w14:paraId="47673DB6"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conduct </w:t>
      </w:r>
      <w:r w:rsidRPr="007F58B0">
        <w:rPr>
          <w:rFonts w:asciiTheme="minorHAnsi" w:hAnsiTheme="minorHAnsi" w:cstheme="minorHAnsi"/>
          <w:color w:val="000000" w:themeColor="text1"/>
          <w:szCs w:val="22"/>
          <w:lang w:eastAsia="en-US"/>
        </w:rPr>
        <w:t>interviews</w:t>
      </w:r>
      <w:r w:rsidRPr="007F58B0">
        <w:rPr>
          <w:rFonts w:asciiTheme="minorHAnsi" w:hAnsiTheme="minorHAnsi" w:cstheme="minorHAnsi"/>
          <w:color w:val="000000" w:themeColor="text1"/>
          <w:szCs w:val="22"/>
        </w:rPr>
        <w:t xml:space="preserve"> with an open mind and be prepared to persist in the questioning</w:t>
      </w:r>
    </w:p>
    <w:p w14:paraId="47673DB7"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keep notes of interviews or arrange for an independent note taker to record minutes of the meeting</w:t>
      </w:r>
    </w:p>
    <w:p w14:paraId="47673DB8"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ensure that any papers produced during the investigation are kept securely pending any appeal</w:t>
      </w:r>
    </w:p>
    <w:p w14:paraId="47673DB9"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be mindful of the timescales to respond</w:t>
      </w:r>
    </w:p>
    <w:p w14:paraId="47673DBA" w14:textId="5C4344A2"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 xml:space="preserve">prepare a comprehensive report for the </w:t>
      </w:r>
      <w:r w:rsidR="00BB2C36" w:rsidRPr="007F58B0">
        <w:rPr>
          <w:rFonts w:asciiTheme="minorHAnsi" w:hAnsiTheme="minorHAnsi" w:cstheme="minorHAnsi"/>
          <w:color w:val="000000" w:themeColor="text1"/>
          <w:szCs w:val="22"/>
          <w:lang w:eastAsia="en-US"/>
        </w:rPr>
        <w:t>Headteacher</w:t>
      </w:r>
      <w:r w:rsidRPr="007F58B0">
        <w:rPr>
          <w:rFonts w:asciiTheme="minorHAnsi" w:hAnsiTheme="minorHAnsi" w:cstheme="minorHAnsi"/>
          <w:color w:val="000000" w:themeColor="text1"/>
          <w:szCs w:val="22"/>
          <w:lang w:eastAsia="en-US"/>
        </w:rPr>
        <w:t xml:space="preserve"> or complaints committee that sets out the facts, identifies solutions and recommends courses of action to resolve problems.</w:t>
      </w:r>
      <w:r w:rsidRPr="007F58B0">
        <w:rPr>
          <w:rFonts w:asciiTheme="minorHAnsi" w:hAnsiTheme="minorHAnsi" w:cstheme="minorHAnsi"/>
          <w:color w:val="000000" w:themeColor="text1"/>
          <w:szCs w:val="22"/>
          <w:lang w:eastAsia="en-US"/>
        </w:rPr>
        <w:br/>
      </w:r>
      <w:r w:rsidRPr="007F58B0">
        <w:rPr>
          <w:rFonts w:asciiTheme="minorHAnsi" w:hAnsiTheme="minorHAnsi" w:cstheme="minorHAnsi"/>
          <w:color w:val="000000" w:themeColor="text1"/>
          <w:szCs w:val="22"/>
          <w:lang w:eastAsia="en-US"/>
        </w:rPr>
        <w:br/>
        <w:t xml:space="preserve">The </w:t>
      </w:r>
      <w:r w:rsidR="00BB2C36" w:rsidRPr="007F58B0">
        <w:rPr>
          <w:rFonts w:asciiTheme="minorHAnsi" w:hAnsiTheme="minorHAnsi" w:cstheme="minorHAnsi"/>
          <w:color w:val="000000" w:themeColor="text1"/>
          <w:szCs w:val="22"/>
          <w:lang w:eastAsia="en-US"/>
        </w:rPr>
        <w:t>Headteacher</w:t>
      </w:r>
      <w:r w:rsidRPr="007F58B0">
        <w:rPr>
          <w:rFonts w:asciiTheme="minorHAnsi" w:hAnsiTheme="minorHAnsi" w:cstheme="minorHAnsi"/>
          <w:color w:val="000000" w:themeColor="text1"/>
          <w:szCs w:val="22"/>
          <w:lang w:eastAsia="en-US"/>
        </w:rPr>
        <w:t xml:space="preserve"> or complaints committee will then determine whether to uphold or dismiss the complaint and communicate that decision to the complainant, providing the appropriate escalation details.</w:t>
      </w:r>
    </w:p>
    <w:p w14:paraId="47673DBB" w14:textId="50E9B627" w:rsidR="006C5749" w:rsidRPr="007F58B0" w:rsidRDefault="00FB60BF">
      <w:pPr>
        <w:pStyle w:val="Heading4"/>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 xml:space="preserve">Complaints Co-ordinator </w:t>
      </w:r>
      <w:r w:rsidRPr="007F58B0">
        <w:rPr>
          <w:rFonts w:asciiTheme="minorHAnsi" w:hAnsiTheme="minorHAnsi" w:cstheme="minorHAnsi"/>
          <w:b w:val="0"/>
          <w:color w:val="000000" w:themeColor="text1"/>
          <w:sz w:val="22"/>
          <w:szCs w:val="22"/>
        </w:rPr>
        <w:t xml:space="preserve">(this could be the </w:t>
      </w:r>
      <w:r w:rsidR="00BB2C36" w:rsidRPr="007F58B0">
        <w:rPr>
          <w:rFonts w:asciiTheme="minorHAnsi" w:hAnsiTheme="minorHAnsi" w:cstheme="minorHAnsi"/>
          <w:b w:val="0"/>
          <w:color w:val="000000" w:themeColor="text1"/>
          <w:sz w:val="22"/>
          <w:szCs w:val="22"/>
        </w:rPr>
        <w:t>Headteacher</w:t>
      </w:r>
      <w:r w:rsidRPr="007F58B0">
        <w:rPr>
          <w:rFonts w:asciiTheme="minorHAnsi" w:hAnsiTheme="minorHAnsi" w:cstheme="minorHAnsi"/>
          <w:b w:val="0"/>
          <w:color w:val="000000" w:themeColor="text1"/>
          <w:sz w:val="22"/>
          <w:szCs w:val="22"/>
        </w:rPr>
        <w:t xml:space="preserve"> / designated complaints governor or other staff member providing administrative support) </w:t>
      </w:r>
    </w:p>
    <w:p w14:paraId="47673DBC" w14:textId="77777777" w:rsidR="006C5749" w:rsidRPr="007F58B0" w:rsidRDefault="00FB60BF">
      <w:pPr>
        <w:spacing w:after="120"/>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complaints co-ordinator should:</w:t>
      </w:r>
    </w:p>
    <w:p w14:paraId="47673DBD"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lastRenderedPageBreak/>
        <w:t xml:space="preserve">ensure that the complainant is fully updated at each stage of the procedure </w:t>
      </w:r>
    </w:p>
    <w:p w14:paraId="47673DBE" w14:textId="1504C42F"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liaise with staff members, </w:t>
      </w:r>
      <w:r w:rsidR="00BB2C36" w:rsidRPr="007F58B0">
        <w:rPr>
          <w:rFonts w:asciiTheme="minorHAnsi" w:hAnsiTheme="minorHAnsi" w:cstheme="minorHAnsi"/>
          <w:color w:val="000000" w:themeColor="text1"/>
          <w:szCs w:val="22"/>
        </w:rPr>
        <w:t>Headteacher</w:t>
      </w:r>
      <w:r w:rsidRPr="007F58B0">
        <w:rPr>
          <w:rFonts w:asciiTheme="minorHAnsi" w:hAnsiTheme="minorHAnsi" w:cstheme="minorHAnsi"/>
          <w:color w:val="000000" w:themeColor="text1"/>
          <w:szCs w:val="22"/>
        </w:rPr>
        <w:t>, Chair of Governors, Clerk and LAs (if appropriate) to ensure the smooth running of the complaints procedure</w:t>
      </w:r>
    </w:p>
    <w:p w14:paraId="47673DBF"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be aware of issues regarding: </w:t>
      </w:r>
    </w:p>
    <w:p w14:paraId="47673DC0" w14:textId="77777777" w:rsidR="006C5749" w:rsidRPr="007F58B0" w:rsidRDefault="00FB60BF">
      <w:pPr>
        <w:widowControl w:val="0"/>
        <w:numPr>
          <w:ilvl w:val="1"/>
          <w:numId w:val="18"/>
        </w:numPr>
        <w:tabs>
          <w:tab w:val="left" w:pos="851"/>
        </w:tabs>
        <w:overflowPunct w:val="0"/>
        <w:autoSpaceDE w:val="0"/>
        <w:spacing w:after="0"/>
        <w:ind w:left="851" w:hanging="284"/>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sharing third party information</w:t>
      </w:r>
    </w:p>
    <w:p w14:paraId="47673DC1" w14:textId="77777777" w:rsidR="006C5749" w:rsidRPr="007F58B0" w:rsidRDefault="00FB60BF">
      <w:pPr>
        <w:widowControl w:val="0"/>
        <w:numPr>
          <w:ilvl w:val="1"/>
          <w:numId w:val="19"/>
        </w:numPr>
        <w:tabs>
          <w:tab w:val="left" w:pos="851"/>
        </w:tabs>
        <w:overflowPunct w:val="0"/>
        <w:autoSpaceDE w:val="0"/>
        <w:spacing w:after="120"/>
        <w:ind w:left="851" w:hanging="284"/>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additional support. This may be needed by complainants when making a complaint including interpretation support or where the complainant is a child or young person</w:t>
      </w:r>
    </w:p>
    <w:p w14:paraId="47673DC2"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keep </w:t>
      </w:r>
      <w:r w:rsidRPr="007F58B0">
        <w:rPr>
          <w:rFonts w:asciiTheme="minorHAnsi" w:hAnsiTheme="minorHAnsi" w:cstheme="minorHAnsi"/>
          <w:color w:val="000000" w:themeColor="text1"/>
          <w:szCs w:val="22"/>
          <w:lang w:eastAsia="en-US"/>
        </w:rPr>
        <w:t>records</w:t>
      </w:r>
      <w:r w:rsidRPr="007F58B0">
        <w:rPr>
          <w:rFonts w:asciiTheme="minorHAnsi" w:hAnsiTheme="minorHAnsi" w:cstheme="minorHAnsi"/>
          <w:color w:val="000000" w:themeColor="text1"/>
          <w:szCs w:val="22"/>
        </w:rPr>
        <w:t>.</w:t>
      </w:r>
    </w:p>
    <w:p w14:paraId="47673DC3" w14:textId="77777777" w:rsidR="006C5749" w:rsidRPr="007F58B0" w:rsidRDefault="00FB60BF">
      <w:pPr>
        <w:pStyle w:val="Heading3"/>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Clerk to the Governing Body</w:t>
      </w:r>
    </w:p>
    <w:p w14:paraId="47673DC4" w14:textId="77777777" w:rsidR="006C5749" w:rsidRPr="007F58B0" w:rsidRDefault="00FB60BF">
      <w:pPr>
        <w:widowControl w:val="0"/>
        <w:overflowPunct w:val="0"/>
        <w:autoSpaceDE w:val="0"/>
        <w:spacing w:after="120"/>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Clerk is the contact point for the complainant and the committee and should:</w:t>
      </w:r>
    </w:p>
    <w:p w14:paraId="47673DC5"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47673DC6"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set the date, time and venue of the meeting, ensuring that the dates are convenient to all parties (if they are invited to attend) and that the venue and proceedings are accessible</w:t>
      </w:r>
    </w:p>
    <w:p w14:paraId="47673DC7"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collate any written material relevant to the complaint (for example; stage 1 paperwork, school and complainant submissions) and send it to the parties in advance of the meeting within an agreed timescale</w:t>
      </w:r>
    </w:p>
    <w:p w14:paraId="47673DC8"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record the proceedings</w:t>
      </w:r>
    </w:p>
    <w:p w14:paraId="47673DC9"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circulate the minutes of the meeting</w:t>
      </w:r>
    </w:p>
    <w:p w14:paraId="47673DCA"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notify all parties of the committee’s decision.</w:t>
      </w:r>
    </w:p>
    <w:p w14:paraId="47673DCB" w14:textId="77777777" w:rsidR="006C5749" w:rsidRPr="007F58B0" w:rsidRDefault="00FB60BF">
      <w:pPr>
        <w:pStyle w:val="Heading3"/>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Committee Chair</w:t>
      </w:r>
    </w:p>
    <w:p w14:paraId="47673DCC" w14:textId="77777777" w:rsidR="006C5749" w:rsidRPr="007F58B0" w:rsidRDefault="00FB60BF">
      <w:pPr>
        <w:spacing w:after="120"/>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committee’s chair, who is nominated in advance of the complaint meeting, should ensure that:</w:t>
      </w:r>
      <w:r w:rsidRPr="007F58B0">
        <w:rPr>
          <w:rFonts w:asciiTheme="minorHAnsi" w:hAnsiTheme="minorHAnsi" w:cstheme="minorHAnsi"/>
          <w:color w:val="000000" w:themeColor="text1"/>
          <w:szCs w:val="22"/>
          <w:lang w:eastAsia="en-US"/>
        </w:rPr>
        <w:br/>
      </w:r>
    </w:p>
    <w:p w14:paraId="47673DCD"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both parties are asked (via the Clerk) to provide any additional information relating to the complaint by a specified date in advance of the meeting</w:t>
      </w:r>
    </w:p>
    <w:p w14:paraId="47673DCE"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meeting is conducted in an informal manner, is not adversarial, and that, if all parties are invited to attend, everyone is treated with respect and courtesy</w:t>
      </w:r>
    </w:p>
    <w:p w14:paraId="47673DCF"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complainants who may not be used to speaking at such a meeting are put at ease. This is particularly important if the complainant is a child/young person</w:t>
      </w:r>
    </w:p>
    <w:p w14:paraId="47673DD0"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 xml:space="preserve">the remit of the committee is explained to the complainant </w:t>
      </w:r>
    </w:p>
    <w:p w14:paraId="47673DD1"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 xml:space="preserve">written material is seen by everyone in attendance, provided it does not breach confidentiality or any individual’s rights to privacy under the DPA 2018 or GDPR. </w:t>
      </w:r>
    </w:p>
    <w:p w14:paraId="47673DD2" w14:textId="77777777" w:rsidR="006C5749" w:rsidRPr="007F58B0" w:rsidRDefault="00FB60BF">
      <w:pPr>
        <w:widowControl w:val="0"/>
        <w:tabs>
          <w:tab w:val="left" w:pos="567"/>
        </w:tabs>
        <w:overflowPunct w:val="0"/>
        <w:autoSpaceDE w:val="0"/>
        <w:spacing w:after="120"/>
        <w:ind w:left="567"/>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 xml:space="preserve">If a new issue arises it would be useful to give everyone the opportunity to consider and comment upon it; this may require a short adjournment of the meeting </w:t>
      </w:r>
    </w:p>
    <w:p w14:paraId="47673DD3"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lastRenderedPageBreak/>
        <w:t>both the complainant and the school are given the opportunity to make their case and seek clarity, either through written submissions ahead of the meeting or verbally in the meeting itself</w:t>
      </w:r>
    </w:p>
    <w:p w14:paraId="47673DD4"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issues are addressed</w:t>
      </w:r>
    </w:p>
    <w:p w14:paraId="47673DD5"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key findings of fact are made</w:t>
      </w:r>
    </w:p>
    <w:p w14:paraId="47673DD6"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committee is open-minded and acts independently</w:t>
      </w:r>
    </w:p>
    <w:p w14:paraId="47673DD7"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no member of the committee has an external interest in the outcome of the proceedings or any involvement in an earlier stage of the procedure</w:t>
      </w:r>
    </w:p>
    <w:p w14:paraId="47673DD8"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meeting is minuted</w:t>
      </w:r>
    </w:p>
    <w:p w14:paraId="47673DD9" w14:textId="7777777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they liaise with the Clerk (and complaints co-ordinator, if the school has one).</w:t>
      </w:r>
    </w:p>
    <w:p w14:paraId="47673DDA" w14:textId="77777777" w:rsidR="006C5749" w:rsidRPr="007F58B0" w:rsidRDefault="00FB60BF">
      <w:pPr>
        <w:pStyle w:val="Heading3"/>
        <w:rPr>
          <w:rFonts w:asciiTheme="minorHAnsi" w:hAnsiTheme="minorHAnsi" w:cstheme="minorHAnsi"/>
          <w:color w:val="000000" w:themeColor="text1"/>
          <w:sz w:val="22"/>
          <w:szCs w:val="22"/>
          <w:lang w:eastAsia="en-US"/>
        </w:rPr>
      </w:pPr>
      <w:r w:rsidRPr="007F58B0">
        <w:rPr>
          <w:rFonts w:asciiTheme="minorHAnsi" w:hAnsiTheme="minorHAnsi" w:cstheme="minorHAnsi"/>
          <w:color w:val="000000" w:themeColor="text1"/>
          <w:sz w:val="22"/>
          <w:szCs w:val="22"/>
          <w:lang w:eastAsia="en-US"/>
        </w:rPr>
        <w:t>Committee Member</w:t>
      </w:r>
    </w:p>
    <w:p w14:paraId="47673DDB" w14:textId="77777777" w:rsidR="006C5749" w:rsidRPr="007F58B0" w:rsidRDefault="00FB60BF">
      <w:pPr>
        <w:widowControl w:val="0"/>
        <w:overflowPunct w:val="0"/>
        <w:autoSpaceDE w:val="0"/>
        <w:spacing w:after="120" w:line="240" w:lineRule="auto"/>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Committee members should be aware that:</w:t>
      </w:r>
    </w:p>
    <w:p w14:paraId="47673DDC" w14:textId="77777777" w:rsidR="006C5749" w:rsidRPr="007F58B0" w:rsidRDefault="00FB60BF">
      <w:pPr>
        <w:widowControl w:val="0"/>
        <w:numPr>
          <w:ilvl w:val="0"/>
          <w:numId w:val="18"/>
        </w:numPr>
        <w:tabs>
          <w:tab w:val="left" w:pos="567"/>
          <w:tab w:val="left" w:pos="709"/>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the meeting must be independent and impartial, and should be seen to be so</w:t>
      </w:r>
    </w:p>
    <w:p w14:paraId="47673DDD" w14:textId="77777777" w:rsidR="006C5749" w:rsidRPr="007F58B0" w:rsidRDefault="00FB60BF">
      <w:pPr>
        <w:tabs>
          <w:tab w:val="left" w:pos="567"/>
          <w:tab w:val="left" w:pos="709"/>
        </w:tabs>
        <w:spacing w:after="120"/>
        <w:ind w:left="56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No governor may sit on the committee if they have had a prior involvement in the complaint or in the circumstances surrounding it. </w:t>
      </w:r>
    </w:p>
    <w:p w14:paraId="47673DDE" w14:textId="77777777" w:rsidR="006C5749" w:rsidRPr="007F58B0" w:rsidRDefault="00FB60BF">
      <w:pPr>
        <w:widowControl w:val="0"/>
        <w:numPr>
          <w:ilvl w:val="0"/>
          <w:numId w:val="18"/>
        </w:numPr>
        <w:tabs>
          <w:tab w:val="left" w:pos="567"/>
          <w:tab w:val="left" w:pos="709"/>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 xml:space="preserve">the aim of the meeting should be to resolve the complaint and achieve reconciliation between the school and the complainant </w:t>
      </w:r>
    </w:p>
    <w:p w14:paraId="47673DDF" w14:textId="77777777" w:rsidR="006C5749" w:rsidRPr="007F58B0" w:rsidRDefault="00FB60BF">
      <w:pPr>
        <w:tabs>
          <w:tab w:val="left" w:pos="567"/>
          <w:tab w:val="left" w:pos="709"/>
        </w:tabs>
        <w:spacing w:after="120"/>
        <w:ind w:left="56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lang w:eastAsia="en-US"/>
        </w:rPr>
        <w:t>We recognise</w:t>
      </w:r>
      <w:r w:rsidRPr="007F58B0">
        <w:rPr>
          <w:rFonts w:asciiTheme="minorHAnsi" w:hAnsiTheme="minorHAnsi" w:cstheme="minorHAnsi"/>
          <w:color w:val="000000" w:themeColor="text1"/>
          <w:szCs w:val="22"/>
        </w:rPr>
        <w:t xml:space="preserve"> that the complainant might not be satisfied with the outcome if the meeting does not find in their favour. It may only be possible to establish the facts and make recommendations.</w:t>
      </w:r>
    </w:p>
    <w:p w14:paraId="47673DE0" w14:textId="77777777" w:rsidR="006C5749" w:rsidRPr="007F58B0" w:rsidRDefault="00FB60BF">
      <w:pPr>
        <w:widowControl w:val="0"/>
        <w:numPr>
          <w:ilvl w:val="0"/>
          <w:numId w:val="18"/>
        </w:numPr>
        <w:tabs>
          <w:tab w:val="left" w:pos="567"/>
          <w:tab w:val="left" w:pos="709"/>
        </w:tabs>
        <w:overflowPunct w:val="0"/>
        <w:autoSpaceDE w:val="0"/>
        <w:spacing w:after="120"/>
        <w:ind w:left="567" w:hanging="283"/>
        <w:rPr>
          <w:rFonts w:asciiTheme="minorHAnsi" w:hAnsiTheme="minorHAnsi" w:cstheme="minorHAnsi"/>
          <w:color w:val="000000" w:themeColor="text1"/>
          <w:szCs w:val="22"/>
          <w:lang w:eastAsia="en-US"/>
        </w:rPr>
      </w:pPr>
      <w:r w:rsidRPr="007F58B0">
        <w:rPr>
          <w:rFonts w:asciiTheme="minorHAnsi" w:hAnsiTheme="minorHAnsi" w:cstheme="minorHAnsi"/>
          <w:color w:val="000000" w:themeColor="text1"/>
          <w:szCs w:val="22"/>
          <w:lang w:eastAsia="en-US"/>
        </w:rPr>
        <w:t>many complainants will feel nervous and inhibited in a formal setting</w:t>
      </w:r>
    </w:p>
    <w:p w14:paraId="47673DE1" w14:textId="77777777" w:rsidR="006C5749" w:rsidRPr="007F58B0" w:rsidRDefault="00FB60BF">
      <w:pPr>
        <w:tabs>
          <w:tab w:val="left" w:pos="567"/>
          <w:tab w:val="left" w:pos="709"/>
        </w:tabs>
        <w:spacing w:after="120"/>
        <w:ind w:left="56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Parents/carers often feel emotional when discussing an issue that affects their child. </w:t>
      </w:r>
    </w:p>
    <w:p w14:paraId="47673DE2" w14:textId="77777777" w:rsidR="006C5749" w:rsidRPr="007F58B0" w:rsidRDefault="00FB60BF">
      <w:pPr>
        <w:widowControl w:val="0"/>
        <w:numPr>
          <w:ilvl w:val="0"/>
          <w:numId w:val="18"/>
        </w:numPr>
        <w:tabs>
          <w:tab w:val="left" w:pos="567"/>
          <w:tab w:val="left" w:pos="709"/>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lang w:eastAsia="en-US"/>
        </w:rPr>
        <w:t>extra care needs to be taken when the complainant is a child/young person and present during all or part of the meeting</w:t>
      </w:r>
    </w:p>
    <w:p w14:paraId="47673DE3" w14:textId="77777777" w:rsidR="006C5749" w:rsidRPr="007F58B0" w:rsidRDefault="00FB60BF">
      <w:pPr>
        <w:tabs>
          <w:tab w:val="left" w:pos="567"/>
          <w:tab w:val="left" w:pos="709"/>
        </w:tabs>
        <w:spacing w:after="120"/>
        <w:ind w:left="56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Careful consideration of the atmosphere and proceedings should ensure that the child/young person does not feel intimidated. </w:t>
      </w:r>
    </w:p>
    <w:p w14:paraId="47673DE4" w14:textId="77777777" w:rsidR="006C5749" w:rsidRPr="007F58B0" w:rsidRDefault="00FB60BF">
      <w:pPr>
        <w:tabs>
          <w:tab w:val="left" w:pos="567"/>
          <w:tab w:val="left" w:pos="709"/>
        </w:tabs>
        <w:spacing w:after="120"/>
        <w:ind w:left="56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committee should respect the views of the child/young person and give them equal consideration to those of adults. </w:t>
      </w:r>
    </w:p>
    <w:p w14:paraId="47673DE5" w14:textId="77777777" w:rsidR="006C5749" w:rsidRPr="007F58B0" w:rsidRDefault="00FB60BF">
      <w:pPr>
        <w:tabs>
          <w:tab w:val="left" w:pos="567"/>
          <w:tab w:val="left" w:pos="709"/>
        </w:tabs>
        <w:spacing w:after="120"/>
        <w:ind w:left="56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47673DE6" w14:textId="77777777" w:rsidR="006C5749" w:rsidRPr="007F58B0" w:rsidRDefault="00FB60BF">
      <w:pPr>
        <w:tabs>
          <w:tab w:val="left" w:pos="567"/>
        </w:tabs>
        <w:spacing w:after="120"/>
        <w:ind w:left="567"/>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However, the parent should be advised that agreement might not always be possible if the parent wishes the child/young person to attend a part of the meeting that the committee considers is not in the child/young person’s best interests. </w:t>
      </w:r>
    </w:p>
    <w:p w14:paraId="47673DE7" w14:textId="19E555C7" w:rsidR="006C5749" w:rsidRPr="007F58B0" w:rsidRDefault="00FB60BF">
      <w:pPr>
        <w:widowControl w:val="0"/>
        <w:numPr>
          <w:ilvl w:val="0"/>
          <w:numId w:val="18"/>
        </w:numPr>
        <w:tabs>
          <w:tab w:val="left" w:pos="360"/>
          <w:tab w:val="left" w:pos="567"/>
        </w:tabs>
        <w:overflowPunct w:val="0"/>
        <w:autoSpaceDE w:val="0"/>
        <w:spacing w:after="120"/>
        <w:ind w:left="567" w:hanging="283"/>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lang w:eastAsia="en-US"/>
        </w:rPr>
        <w:t>the welfare of the child/young person is paramount.</w:t>
      </w:r>
    </w:p>
    <w:p w14:paraId="381F9ED9" w14:textId="77777777" w:rsidR="00334672" w:rsidRPr="007F58B0" w:rsidRDefault="00334672" w:rsidP="00FD57BC">
      <w:pPr>
        <w:pStyle w:val="Heading1"/>
        <w:rPr>
          <w:rFonts w:asciiTheme="minorHAnsi" w:hAnsiTheme="minorHAnsi" w:cstheme="minorHAnsi"/>
          <w:color w:val="000000" w:themeColor="text1"/>
          <w:sz w:val="22"/>
          <w:szCs w:val="22"/>
        </w:rPr>
      </w:pPr>
    </w:p>
    <w:p w14:paraId="1FA4BA85" w14:textId="3920BDD6" w:rsidR="007E5C12" w:rsidRPr="007F58B0" w:rsidRDefault="007E5C12" w:rsidP="00FD57BC">
      <w:pPr>
        <w:pStyle w:val="Heading1"/>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lastRenderedPageBreak/>
        <w:t>Appendix 3</w:t>
      </w:r>
    </w:p>
    <w:p w14:paraId="5D3076F0" w14:textId="28E714AC" w:rsidR="00FD57BC" w:rsidRPr="007F58B0" w:rsidRDefault="007F58B0" w:rsidP="00FD57BC">
      <w:pPr>
        <w:pStyle w:val="Heading1"/>
        <w:rPr>
          <w:rFonts w:asciiTheme="minorHAnsi" w:hAnsiTheme="minorHAnsi" w:cstheme="minorHAnsi"/>
          <w:color w:val="000000" w:themeColor="text1"/>
          <w:sz w:val="22"/>
          <w:szCs w:val="22"/>
        </w:rPr>
      </w:pPr>
      <w:r w:rsidRPr="007F58B0">
        <w:rPr>
          <w:rFonts w:asciiTheme="minorHAnsi" w:hAnsiTheme="minorHAnsi" w:cstheme="minorHAnsi"/>
          <w:color w:val="000000" w:themeColor="text1"/>
          <w:sz w:val="22"/>
          <w:szCs w:val="22"/>
        </w:rPr>
        <w:t>Policy for managing s</w:t>
      </w:r>
      <w:r w:rsidR="00FD57BC" w:rsidRPr="007F58B0">
        <w:rPr>
          <w:rFonts w:asciiTheme="minorHAnsi" w:hAnsiTheme="minorHAnsi" w:cstheme="minorHAnsi"/>
          <w:color w:val="000000" w:themeColor="text1"/>
          <w:sz w:val="22"/>
          <w:szCs w:val="22"/>
        </w:rPr>
        <w:t>erial and unreasonable complaints</w:t>
      </w:r>
    </w:p>
    <w:p w14:paraId="274FC369" w14:textId="737D45A4" w:rsidR="00FD57BC" w:rsidRPr="007F58B0" w:rsidRDefault="007E5C12" w:rsidP="00FD57BC">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St. John the Baptist CE </w:t>
      </w:r>
      <w:r w:rsidR="00E229E8" w:rsidRPr="007F58B0">
        <w:rPr>
          <w:rFonts w:asciiTheme="minorHAnsi" w:hAnsiTheme="minorHAnsi" w:cstheme="minorHAnsi"/>
          <w:color w:val="000000" w:themeColor="text1"/>
          <w:szCs w:val="22"/>
        </w:rPr>
        <w:t>Primary is</w:t>
      </w:r>
      <w:r w:rsidR="00FD57BC" w:rsidRPr="007F58B0">
        <w:rPr>
          <w:rFonts w:asciiTheme="minorHAnsi" w:hAnsiTheme="minorHAnsi" w:cstheme="minorHAnsi"/>
          <w:color w:val="000000" w:themeColor="text1"/>
          <w:szCs w:val="22"/>
        </w:rPr>
        <w:t xml:space="preserve"> committed to dealing with all complaints fairly and impartially, and to providing a </w:t>
      </w:r>
      <w:r w:rsidR="00E229E8" w:rsidRPr="007F58B0">
        <w:rPr>
          <w:rFonts w:asciiTheme="minorHAnsi" w:hAnsiTheme="minorHAnsi" w:cstheme="minorHAnsi"/>
          <w:color w:val="000000" w:themeColor="text1"/>
          <w:szCs w:val="22"/>
        </w:rPr>
        <w:t>high-quality</w:t>
      </w:r>
      <w:r w:rsidR="00FD57BC" w:rsidRPr="007F58B0">
        <w:rPr>
          <w:rFonts w:asciiTheme="minorHAnsi" w:hAnsiTheme="minorHAnsi" w:cstheme="minorHAnsi"/>
          <w:color w:val="000000" w:themeColor="text1"/>
          <w:szCs w:val="22"/>
        </w:rPr>
        <w:t xml:space="preserve">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3A084E0A" w14:textId="1AC192A8" w:rsidR="00FD57BC" w:rsidRPr="007F58B0" w:rsidRDefault="007E5C12" w:rsidP="00FD57BC">
      <w:pPr>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St. John the Baptist CE </w:t>
      </w:r>
      <w:r w:rsidR="00E229E8" w:rsidRPr="007F58B0">
        <w:rPr>
          <w:rFonts w:asciiTheme="minorHAnsi" w:hAnsiTheme="minorHAnsi" w:cstheme="minorHAnsi"/>
          <w:color w:val="000000" w:themeColor="text1"/>
          <w:szCs w:val="22"/>
        </w:rPr>
        <w:t>Primary defines</w:t>
      </w:r>
      <w:r w:rsidR="00FD57BC" w:rsidRPr="007F58B0">
        <w:rPr>
          <w:rFonts w:asciiTheme="minorHAnsi" w:hAnsiTheme="minorHAnsi" w:cstheme="minorHAnsi"/>
          <w:color w:val="000000" w:themeColor="text1"/>
          <w:szCs w:val="22"/>
        </w:rPr>
        <w:t xml:space="preserve"> unreasonable behaviour as that which hinders our consideration of complaints because of the frequency or nature of the complainant’s contact with the school, such as, if the complainant: </w:t>
      </w:r>
    </w:p>
    <w:p w14:paraId="6BA6A6A1" w14:textId="77777777" w:rsidR="00FD57BC" w:rsidRPr="007F58B0" w:rsidRDefault="00FD57BC" w:rsidP="00FD57BC">
      <w:pPr>
        <w:widowControl w:val="0"/>
        <w:numPr>
          <w:ilvl w:val="0"/>
          <w:numId w:val="21"/>
        </w:numPr>
        <w:tabs>
          <w:tab w:val="left" w:pos="360"/>
          <w:tab w:val="left" w:pos="567"/>
        </w:tabs>
        <w:overflowPunct w:val="0"/>
        <w:autoSpaceDE w:val="0"/>
        <w:spacing w:after="120"/>
        <w:ind w:left="568" w:hanging="284"/>
        <w:rPr>
          <w:rFonts w:asciiTheme="minorHAnsi" w:hAnsiTheme="minorHAnsi" w:cstheme="minorHAnsi"/>
          <w:color w:val="000000" w:themeColor="text1"/>
          <w:szCs w:val="22"/>
          <w:lang w:val="en"/>
        </w:rPr>
      </w:pPr>
      <w:r w:rsidRPr="007F58B0">
        <w:rPr>
          <w:rFonts w:asciiTheme="minorHAnsi" w:hAnsiTheme="minorHAnsi" w:cstheme="minorHAnsi"/>
          <w:color w:val="000000" w:themeColor="text1"/>
          <w:szCs w:val="22"/>
          <w:lang w:val="en"/>
        </w:rPr>
        <w:t>refuses to articulate their complaint or specify the grounds of a complaint or the outcomes sought by raising the complaint, despite offers of assistance</w:t>
      </w:r>
    </w:p>
    <w:p w14:paraId="735355E3" w14:textId="77777777" w:rsidR="00FD57BC" w:rsidRPr="007F58B0" w:rsidRDefault="00FD57BC" w:rsidP="00FD57BC">
      <w:pPr>
        <w:widowControl w:val="0"/>
        <w:numPr>
          <w:ilvl w:val="0"/>
          <w:numId w:val="21"/>
        </w:numPr>
        <w:tabs>
          <w:tab w:val="left" w:pos="360"/>
          <w:tab w:val="left" w:pos="567"/>
        </w:tabs>
        <w:overflowPunct w:val="0"/>
        <w:autoSpaceDE w:val="0"/>
        <w:spacing w:after="120"/>
        <w:ind w:left="568" w:hanging="284"/>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lang w:val="en"/>
        </w:rPr>
        <w:t xml:space="preserve">refuses to co-operate with the complaints investigation process </w:t>
      </w:r>
    </w:p>
    <w:p w14:paraId="5F12D8C7" w14:textId="77777777" w:rsidR="00FD57BC" w:rsidRPr="007F58B0" w:rsidRDefault="00FD57BC" w:rsidP="00FD57BC">
      <w:pPr>
        <w:widowControl w:val="0"/>
        <w:numPr>
          <w:ilvl w:val="0"/>
          <w:numId w:val="21"/>
        </w:numPr>
        <w:tabs>
          <w:tab w:val="left" w:pos="360"/>
          <w:tab w:val="left" w:pos="567"/>
        </w:tabs>
        <w:overflowPunct w:val="0"/>
        <w:autoSpaceDE w:val="0"/>
        <w:spacing w:before="100" w:after="120"/>
        <w:ind w:left="568" w:hanging="284"/>
        <w:rPr>
          <w:rFonts w:asciiTheme="minorHAnsi" w:hAnsiTheme="minorHAnsi" w:cstheme="minorHAnsi"/>
          <w:color w:val="000000" w:themeColor="text1"/>
          <w:szCs w:val="22"/>
          <w:lang w:val="en"/>
        </w:rPr>
      </w:pPr>
      <w:r w:rsidRPr="007F58B0">
        <w:rPr>
          <w:rFonts w:asciiTheme="minorHAnsi" w:hAnsiTheme="minorHAnsi" w:cstheme="minorHAnsi"/>
          <w:color w:val="000000" w:themeColor="text1"/>
          <w:szCs w:val="22"/>
          <w:lang w:val="en"/>
        </w:rPr>
        <w:t>refuses to accept that certain issues are not within the scope of the complaints procedure</w:t>
      </w:r>
    </w:p>
    <w:p w14:paraId="7113391C" w14:textId="77777777" w:rsidR="00FD57BC" w:rsidRPr="007F58B0" w:rsidRDefault="00FD57BC" w:rsidP="00FD57BC">
      <w:pPr>
        <w:widowControl w:val="0"/>
        <w:numPr>
          <w:ilvl w:val="0"/>
          <w:numId w:val="21"/>
        </w:numPr>
        <w:tabs>
          <w:tab w:val="left" w:pos="360"/>
          <w:tab w:val="left" w:pos="567"/>
        </w:tabs>
        <w:overflowPunct w:val="0"/>
        <w:autoSpaceDE w:val="0"/>
        <w:spacing w:before="100" w:after="120"/>
        <w:ind w:left="568" w:hanging="284"/>
        <w:rPr>
          <w:rFonts w:asciiTheme="minorHAnsi" w:hAnsiTheme="minorHAnsi" w:cstheme="minorHAnsi"/>
          <w:color w:val="000000" w:themeColor="text1"/>
          <w:szCs w:val="22"/>
          <w:lang w:val="en"/>
        </w:rPr>
      </w:pPr>
      <w:r w:rsidRPr="007F58B0">
        <w:rPr>
          <w:rFonts w:asciiTheme="minorHAnsi" w:hAnsiTheme="minorHAnsi" w:cstheme="minorHAnsi"/>
          <w:color w:val="000000" w:themeColor="text1"/>
          <w:szCs w:val="22"/>
          <w:lang w:val="en"/>
        </w:rPr>
        <w:t>insists on the complaint being dealt with in ways which are incompatible with the complaints procedure or with good practice</w:t>
      </w:r>
    </w:p>
    <w:p w14:paraId="0982D9D1" w14:textId="77777777" w:rsidR="00FD57BC" w:rsidRPr="007F58B0" w:rsidRDefault="00FD57BC" w:rsidP="00FD57BC">
      <w:pPr>
        <w:widowControl w:val="0"/>
        <w:numPr>
          <w:ilvl w:val="0"/>
          <w:numId w:val="21"/>
        </w:numPr>
        <w:tabs>
          <w:tab w:val="left" w:pos="360"/>
          <w:tab w:val="left" w:pos="567"/>
        </w:tabs>
        <w:overflowPunct w:val="0"/>
        <w:autoSpaceDE w:val="0"/>
        <w:spacing w:after="120"/>
        <w:ind w:left="568" w:hanging="284"/>
        <w:rPr>
          <w:rFonts w:asciiTheme="minorHAnsi" w:eastAsia="Calibri" w:hAnsiTheme="minorHAnsi" w:cstheme="minorHAnsi"/>
          <w:color w:val="000000" w:themeColor="text1"/>
          <w:szCs w:val="22"/>
          <w:lang w:val="en-US" w:eastAsia="en-US"/>
        </w:rPr>
      </w:pPr>
      <w:r w:rsidRPr="007F58B0">
        <w:rPr>
          <w:rFonts w:asciiTheme="minorHAnsi" w:eastAsia="Calibri" w:hAnsiTheme="minorHAnsi" w:cstheme="minorHAnsi"/>
          <w:color w:val="000000" w:themeColor="text1"/>
          <w:szCs w:val="22"/>
          <w:lang w:val="en-US" w:eastAsia="en-US"/>
        </w:rPr>
        <w:t>introduces trivial or irrelevant information which they expect to be taken into account and commented on</w:t>
      </w:r>
    </w:p>
    <w:p w14:paraId="7BEAD71A" w14:textId="77777777" w:rsidR="00FD57BC" w:rsidRPr="007F58B0" w:rsidRDefault="00FD57BC" w:rsidP="00FD57BC">
      <w:pPr>
        <w:widowControl w:val="0"/>
        <w:numPr>
          <w:ilvl w:val="0"/>
          <w:numId w:val="21"/>
        </w:numPr>
        <w:tabs>
          <w:tab w:val="left" w:pos="360"/>
          <w:tab w:val="left" w:pos="567"/>
        </w:tabs>
        <w:overflowPunct w:val="0"/>
        <w:autoSpaceDE w:val="0"/>
        <w:spacing w:after="120"/>
        <w:ind w:left="568" w:hanging="284"/>
        <w:rPr>
          <w:rFonts w:asciiTheme="minorHAnsi" w:eastAsia="Calibri" w:hAnsiTheme="minorHAnsi" w:cstheme="minorHAnsi"/>
          <w:color w:val="000000" w:themeColor="text1"/>
          <w:szCs w:val="22"/>
          <w:lang w:val="en-US" w:eastAsia="en-US"/>
        </w:rPr>
      </w:pPr>
      <w:r w:rsidRPr="007F58B0">
        <w:rPr>
          <w:rFonts w:asciiTheme="minorHAnsi" w:eastAsia="Calibri" w:hAnsiTheme="minorHAnsi" w:cstheme="minorHAnsi"/>
          <w:color w:val="000000" w:themeColor="text1"/>
          <w:szCs w:val="22"/>
          <w:lang w:val="en-US" w:eastAsia="en-US"/>
        </w:rPr>
        <w:t>raises large numbers of detailed but unimportant questions, and insists they are fully answered, often immediately and to their own timescales</w:t>
      </w:r>
    </w:p>
    <w:p w14:paraId="7B4AF8C7" w14:textId="77777777" w:rsidR="00FD57BC" w:rsidRPr="007F58B0" w:rsidRDefault="00FD57BC" w:rsidP="00FD57BC">
      <w:pPr>
        <w:widowControl w:val="0"/>
        <w:numPr>
          <w:ilvl w:val="0"/>
          <w:numId w:val="21"/>
        </w:numPr>
        <w:tabs>
          <w:tab w:val="left" w:pos="360"/>
          <w:tab w:val="left" w:pos="567"/>
        </w:tabs>
        <w:overflowPunct w:val="0"/>
        <w:autoSpaceDE w:val="0"/>
        <w:spacing w:before="100" w:after="120"/>
        <w:ind w:left="568" w:hanging="284"/>
        <w:rPr>
          <w:rFonts w:asciiTheme="minorHAnsi" w:hAnsiTheme="minorHAnsi" w:cstheme="minorHAnsi"/>
          <w:color w:val="000000" w:themeColor="text1"/>
          <w:szCs w:val="22"/>
          <w:lang w:val="en"/>
        </w:rPr>
      </w:pPr>
      <w:r w:rsidRPr="007F58B0">
        <w:rPr>
          <w:rFonts w:asciiTheme="minorHAnsi" w:hAnsiTheme="minorHAnsi" w:cstheme="minorHAnsi"/>
          <w:color w:val="000000" w:themeColor="text1"/>
          <w:szCs w:val="22"/>
          <w:lang w:val="en"/>
        </w:rPr>
        <w:t>makes unjustified complaints about staff who are trying to deal with the issues, and seeks to have them replaced</w:t>
      </w:r>
    </w:p>
    <w:p w14:paraId="0636DFB6" w14:textId="77777777" w:rsidR="00FD57BC" w:rsidRPr="007F58B0" w:rsidRDefault="00FD57BC" w:rsidP="00FD57BC">
      <w:pPr>
        <w:widowControl w:val="0"/>
        <w:numPr>
          <w:ilvl w:val="0"/>
          <w:numId w:val="21"/>
        </w:numPr>
        <w:tabs>
          <w:tab w:val="left" w:pos="360"/>
          <w:tab w:val="left" w:pos="567"/>
        </w:tabs>
        <w:overflowPunct w:val="0"/>
        <w:autoSpaceDE w:val="0"/>
        <w:spacing w:before="100" w:after="120"/>
        <w:ind w:left="568" w:hanging="284"/>
        <w:rPr>
          <w:rFonts w:asciiTheme="minorHAnsi" w:hAnsiTheme="minorHAnsi" w:cstheme="minorHAnsi"/>
          <w:color w:val="000000" w:themeColor="text1"/>
          <w:szCs w:val="22"/>
          <w:lang w:val="en"/>
        </w:rPr>
      </w:pPr>
      <w:r w:rsidRPr="007F58B0">
        <w:rPr>
          <w:rFonts w:asciiTheme="minorHAnsi" w:hAnsiTheme="minorHAnsi" w:cstheme="minorHAnsi"/>
          <w:color w:val="000000" w:themeColor="text1"/>
          <w:szCs w:val="22"/>
          <w:lang w:val="en"/>
        </w:rPr>
        <w:t xml:space="preserve">changes the basis of the complaint as the investigation proceeds </w:t>
      </w:r>
    </w:p>
    <w:p w14:paraId="0230EE83" w14:textId="77777777" w:rsidR="00FD57BC" w:rsidRPr="007F58B0" w:rsidRDefault="00FD57BC" w:rsidP="00FD57BC">
      <w:pPr>
        <w:widowControl w:val="0"/>
        <w:numPr>
          <w:ilvl w:val="0"/>
          <w:numId w:val="21"/>
        </w:numPr>
        <w:tabs>
          <w:tab w:val="left" w:pos="360"/>
          <w:tab w:val="left" w:pos="567"/>
        </w:tabs>
        <w:overflowPunct w:val="0"/>
        <w:autoSpaceDE w:val="0"/>
        <w:spacing w:after="120"/>
        <w:ind w:left="568" w:hanging="284"/>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repeatedly makes the same complaint (despite previous investigations or responses concluding that the complaint is groundless or has been addressed)</w:t>
      </w:r>
    </w:p>
    <w:p w14:paraId="2A3ABD35" w14:textId="77777777" w:rsidR="00FD57BC" w:rsidRPr="007F58B0" w:rsidRDefault="00FD57BC" w:rsidP="00FD57BC">
      <w:pPr>
        <w:widowControl w:val="0"/>
        <w:numPr>
          <w:ilvl w:val="0"/>
          <w:numId w:val="21"/>
        </w:numPr>
        <w:tabs>
          <w:tab w:val="left" w:pos="360"/>
          <w:tab w:val="left" w:pos="567"/>
        </w:tabs>
        <w:overflowPunct w:val="0"/>
        <w:autoSpaceDE w:val="0"/>
        <w:spacing w:after="120"/>
        <w:ind w:left="568" w:hanging="284"/>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refuses to accept the findings of the investigation into that complaint where the school’s complaint procedure has been fully and properly implemented and completed including referral to the Department for Education</w:t>
      </w:r>
    </w:p>
    <w:p w14:paraId="2A7954C7" w14:textId="77777777" w:rsidR="00FD57BC" w:rsidRPr="007F58B0" w:rsidRDefault="00FD57BC" w:rsidP="00FD57BC">
      <w:pPr>
        <w:widowControl w:val="0"/>
        <w:numPr>
          <w:ilvl w:val="0"/>
          <w:numId w:val="21"/>
        </w:numPr>
        <w:tabs>
          <w:tab w:val="left" w:pos="360"/>
          <w:tab w:val="left" w:pos="567"/>
        </w:tabs>
        <w:overflowPunct w:val="0"/>
        <w:autoSpaceDE w:val="0"/>
        <w:spacing w:after="120" w:line="240" w:lineRule="auto"/>
        <w:ind w:left="568" w:hanging="284"/>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seeks an unrealistic outcome </w:t>
      </w:r>
    </w:p>
    <w:p w14:paraId="0BB61B75" w14:textId="77777777" w:rsidR="00FD57BC" w:rsidRPr="007F58B0" w:rsidRDefault="00FD57BC" w:rsidP="00FD57BC">
      <w:pPr>
        <w:widowControl w:val="0"/>
        <w:numPr>
          <w:ilvl w:val="0"/>
          <w:numId w:val="21"/>
        </w:numPr>
        <w:tabs>
          <w:tab w:val="left" w:pos="360"/>
          <w:tab w:val="left" w:pos="567"/>
        </w:tabs>
        <w:overflowPunct w:val="0"/>
        <w:autoSpaceDE w:val="0"/>
        <w:spacing w:after="120"/>
        <w:ind w:left="568" w:hanging="284"/>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makes excessive demands on school time by frequent, lengthy and complicated contact with staff regarding the complaint in person, in writing, by email and by telephone while the complaint is being dealt with</w:t>
      </w:r>
    </w:p>
    <w:p w14:paraId="6447FDB7" w14:textId="77777777" w:rsidR="00FD57BC" w:rsidRPr="007F58B0" w:rsidRDefault="00FD57BC" w:rsidP="00FD57BC">
      <w:pPr>
        <w:widowControl w:val="0"/>
        <w:numPr>
          <w:ilvl w:val="0"/>
          <w:numId w:val="22"/>
        </w:numPr>
        <w:tabs>
          <w:tab w:val="left" w:pos="360"/>
        </w:tabs>
        <w:overflowPunct w:val="0"/>
        <w:autoSpaceDE w:val="0"/>
        <w:spacing w:after="120" w:line="240" w:lineRule="auto"/>
        <w:ind w:left="709" w:hanging="425"/>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uses threats to intimidate</w:t>
      </w:r>
    </w:p>
    <w:p w14:paraId="38DD47BF" w14:textId="77777777" w:rsidR="00FD57BC" w:rsidRPr="007F58B0" w:rsidRDefault="00FD57BC" w:rsidP="00FD57BC">
      <w:pPr>
        <w:widowControl w:val="0"/>
        <w:numPr>
          <w:ilvl w:val="0"/>
          <w:numId w:val="22"/>
        </w:numPr>
        <w:tabs>
          <w:tab w:val="left" w:pos="360"/>
        </w:tabs>
        <w:overflowPunct w:val="0"/>
        <w:autoSpaceDE w:val="0"/>
        <w:spacing w:after="120" w:line="240" w:lineRule="auto"/>
        <w:ind w:left="709" w:hanging="425"/>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uses abusive, offensive or discriminatory language or violence</w:t>
      </w:r>
    </w:p>
    <w:p w14:paraId="1C16444E" w14:textId="77777777" w:rsidR="00FD57BC" w:rsidRPr="007F58B0" w:rsidRDefault="00FD57BC" w:rsidP="00FD57BC">
      <w:pPr>
        <w:widowControl w:val="0"/>
        <w:numPr>
          <w:ilvl w:val="0"/>
          <w:numId w:val="22"/>
        </w:numPr>
        <w:tabs>
          <w:tab w:val="left" w:pos="360"/>
        </w:tabs>
        <w:overflowPunct w:val="0"/>
        <w:autoSpaceDE w:val="0"/>
        <w:spacing w:after="120" w:line="240" w:lineRule="auto"/>
        <w:ind w:left="709" w:hanging="425"/>
        <w:jc w:val="both"/>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knowingly provides falsified information</w:t>
      </w:r>
    </w:p>
    <w:p w14:paraId="1D47169E" w14:textId="77777777" w:rsidR="00FD57BC" w:rsidRPr="007F58B0" w:rsidRDefault="00FD57BC" w:rsidP="00FD57BC">
      <w:pPr>
        <w:widowControl w:val="0"/>
        <w:numPr>
          <w:ilvl w:val="0"/>
          <w:numId w:val="22"/>
        </w:numPr>
        <w:tabs>
          <w:tab w:val="left" w:pos="360"/>
        </w:tabs>
        <w:overflowPunct w:val="0"/>
        <w:autoSpaceDE w:val="0"/>
        <w:spacing w:before="120" w:after="120" w:line="240" w:lineRule="auto"/>
        <w:ind w:left="709" w:hanging="425"/>
        <w:rPr>
          <w:rFonts w:asciiTheme="minorHAnsi" w:eastAsia="Calibri" w:hAnsiTheme="minorHAnsi" w:cstheme="minorHAnsi"/>
          <w:color w:val="000000" w:themeColor="text1"/>
          <w:szCs w:val="22"/>
          <w:lang w:val="en-US" w:eastAsia="en-US"/>
        </w:rPr>
      </w:pPr>
      <w:r w:rsidRPr="007F58B0">
        <w:rPr>
          <w:rFonts w:asciiTheme="minorHAnsi" w:eastAsia="Calibri" w:hAnsiTheme="minorHAnsi" w:cstheme="minorHAnsi"/>
          <w:color w:val="000000" w:themeColor="text1"/>
          <w:szCs w:val="22"/>
          <w:lang w:val="en-US" w:eastAsia="en-US"/>
        </w:rPr>
        <w:t>publishes unacceptable information on social media or other public forums.</w:t>
      </w:r>
    </w:p>
    <w:p w14:paraId="4B3B5A4E" w14:textId="77777777" w:rsidR="00FD57BC" w:rsidRPr="007F58B0" w:rsidRDefault="00FD57BC" w:rsidP="00FD57BC">
      <w:pPr>
        <w:spacing w:before="36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lastRenderedPageBreak/>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3F0430F0" w14:textId="77777777" w:rsidR="00FD57BC" w:rsidRPr="007F58B0" w:rsidRDefault="00FD57BC" w:rsidP="00FD57BC">
      <w:pPr>
        <w:spacing w:before="24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Whenever possible, the headteacher or Chair of Governors will discuss any concerns with the complainant informally before applying an ‘</w:t>
      </w:r>
      <w:r w:rsidRPr="007F58B0">
        <w:rPr>
          <w:rFonts w:asciiTheme="minorHAnsi" w:hAnsiTheme="minorHAnsi" w:cstheme="minorHAnsi"/>
          <w:i/>
          <w:color w:val="000000" w:themeColor="text1"/>
          <w:szCs w:val="22"/>
        </w:rPr>
        <w:t>unreasonable’</w:t>
      </w:r>
      <w:r w:rsidRPr="007F58B0">
        <w:rPr>
          <w:rFonts w:asciiTheme="minorHAnsi" w:hAnsiTheme="minorHAnsi" w:cstheme="minorHAnsi"/>
          <w:color w:val="000000" w:themeColor="text1"/>
          <w:szCs w:val="22"/>
        </w:rPr>
        <w:t xml:space="preserve"> marking. </w:t>
      </w:r>
    </w:p>
    <w:p w14:paraId="1ED62F6C" w14:textId="608A4F71" w:rsidR="00FD57BC" w:rsidRPr="007F58B0" w:rsidRDefault="00FD57BC" w:rsidP="00FD57BC">
      <w:pPr>
        <w:spacing w:before="24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If the behaviour continues, the headteacher will write to the complainant explaining that their behaviour is unreasonable and ask them to change it. For complainants who excessively contact </w:t>
      </w:r>
      <w:r w:rsidR="007E5C12" w:rsidRPr="007F58B0">
        <w:rPr>
          <w:rFonts w:asciiTheme="minorHAnsi" w:hAnsiTheme="minorHAnsi" w:cstheme="minorHAnsi"/>
          <w:color w:val="000000" w:themeColor="text1"/>
          <w:szCs w:val="22"/>
        </w:rPr>
        <w:t>St. John the Baptist CE Primary causing</w:t>
      </w:r>
      <w:r w:rsidRPr="007F58B0">
        <w:rPr>
          <w:rFonts w:asciiTheme="minorHAnsi" w:hAnsiTheme="minorHAnsi" w:cstheme="minorHAnsi"/>
          <w:color w:val="000000" w:themeColor="text1"/>
          <w:szCs w:val="22"/>
        </w:rPr>
        <w:t xml:space="preserve"> a significant level of disruption, we may specify methods of communication and limit the number of contacts in a communication plan. This will be reviewed after six months.</w:t>
      </w:r>
    </w:p>
    <w:p w14:paraId="19E5F99C" w14:textId="280B1F9A" w:rsidR="00FD57BC" w:rsidRPr="007F58B0" w:rsidRDefault="00FD57BC" w:rsidP="00B83049">
      <w:pPr>
        <w:spacing w:before="24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In response to any serious incident of aggression or violence, we will immediately inform the police and communicate our actions in writing. This may include barring an individual from </w:t>
      </w:r>
      <w:r w:rsidR="007E5C12" w:rsidRPr="007F58B0">
        <w:rPr>
          <w:rFonts w:asciiTheme="minorHAnsi" w:hAnsiTheme="minorHAnsi" w:cstheme="minorHAnsi"/>
          <w:color w:val="000000" w:themeColor="text1"/>
          <w:szCs w:val="22"/>
        </w:rPr>
        <w:t xml:space="preserve">St. John the Baptist CE </w:t>
      </w:r>
      <w:r w:rsidRPr="007F58B0">
        <w:rPr>
          <w:rFonts w:asciiTheme="minorHAnsi" w:hAnsiTheme="minorHAnsi" w:cstheme="minorHAnsi"/>
          <w:color w:val="000000" w:themeColor="text1"/>
          <w:szCs w:val="22"/>
        </w:rPr>
        <w:t xml:space="preserve">Primary. </w:t>
      </w:r>
      <w:bookmarkStart w:id="16" w:name="Banning"/>
      <w:bookmarkEnd w:id="16"/>
    </w:p>
    <w:p w14:paraId="27354894"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55D8DE97"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7E0E84C7"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5502AC69"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25EC1DDE"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33C134BA"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6BC9C578"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45DEADC9"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18408B82"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1C7D3FB6"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7485F964"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4D1C9AEA"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3252AF75"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7A214D78"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1822D8B9"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5CA929D4"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18A7B4BD" w14:textId="790067B7" w:rsid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1F97D18A" w14:textId="62128490" w:rsid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7B747375" w14:textId="0DEDBAC8" w:rsid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7423488B" w14:textId="3E5E491A" w:rsid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422731A1" w14:textId="39AA0BDD" w:rsid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4B95DF12" w14:textId="480F5FDC" w:rsid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10DD616D" w14:textId="77777777" w:rsidR="007F58B0" w:rsidRPr="007F58B0" w:rsidRDefault="007F58B0"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0FE7455F" w14:textId="58F70C82" w:rsidR="007E5C12" w:rsidRPr="007F58B0" w:rsidRDefault="007E5C12"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r w:rsidRPr="007F58B0">
        <w:rPr>
          <w:rFonts w:asciiTheme="minorHAnsi" w:hAnsiTheme="minorHAnsi" w:cstheme="minorHAnsi"/>
          <w:b/>
          <w:color w:val="000000" w:themeColor="text1"/>
          <w:szCs w:val="22"/>
        </w:rPr>
        <w:lastRenderedPageBreak/>
        <w:t>Appendix 4</w:t>
      </w:r>
    </w:p>
    <w:p w14:paraId="7017FE87" w14:textId="6AF68F60"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r w:rsidRPr="007F58B0">
        <w:rPr>
          <w:rFonts w:asciiTheme="minorHAnsi" w:hAnsiTheme="minorHAnsi" w:cstheme="minorHAnsi"/>
          <w:b/>
          <w:color w:val="000000" w:themeColor="text1"/>
          <w:szCs w:val="22"/>
        </w:rPr>
        <w:t>St. John the Baptist CE Primary and Wickham CE Primary Schools</w:t>
      </w:r>
    </w:p>
    <w:p w14:paraId="638C83CA"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p>
    <w:p w14:paraId="20A8DB3D"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b/>
          <w:color w:val="000000" w:themeColor="text1"/>
          <w:szCs w:val="22"/>
        </w:rPr>
      </w:pPr>
      <w:r w:rsidRPr="007F58B0">
        <w:rPr>
          <w:rFonts w:asciiTheme="minorHAnsi" w:hAnsiTheme="minorHAnsi" w:cstheme="minorHAnsi"/>
          <w:b/>
          <w:color w:val="000000" w:themeColor="text1"/>
          <w:szCs w:val="22"/>
        </w:rPr>
        <w:t>Agreement to Collaborate</w:t>
      </w:r>
    </w:p>
    <w:p w14:paraId="08EF7A7F"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p>
    <w:p w14:paraId="663B0A9D" w14:textId="1C12202F" w:rsidR="00AF46C2" w:rsidRPr="007F58B0" w:rsidRDefault="00DC1A0B"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1. </w:t>
      </w:r>
      <w:r w:rsidR="00AF46C2" w:rsidRPr="007F58B0">
        <w:rPr>
          <w:rFonts w:asciiTheme="minorHAnsi" w:hAnsiTheme="minorHAnsi" w:cstheme="minorHAnsi"/>
          <w:color w:val="000000" w:themeColor="text1"/>
          <w:szCs w:val="22"/>
        </w:rPr>
        <w:t>The Governing Bodies of St John the Baptist C of E Primary School and Wickham C of E</w:t>
      </w:r>
    </w:p>
    <w:p w14:paraId="021316E2"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Primary School (“the Collaborating Bodies” and “the Relevant Schools”) resolve to work jointly</w:t>
      </w:r>
    </w:p>
    <w:p w14:paraId="31619A85"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under the terms of School Governance (Collaboration) Regulations 2003 and The School</w:t>
      </w:r>
    </w:p>
    <w:p w14:paraId="08719F90"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Governance (Roles, Procedures and Allowances) (England) Regulations 2013, and The</w:t>
      </w:r>
    </w:p>
    <w:p w14:paraId="0A03071F"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School Staffing (England) Regulations 2009 in the following circumstances:</w:t>
      </w:r>
    </w:p>
    <w:p w14:paraId="3134DF65"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 either Collaborating Body is required to hold a staffing hearing to deal with any of the</w:t>
      </w:r>
    </w:p>
    <w:p w14:paraId="546AE2D5"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matters identified in 2 (a), (b), (c) or (d) below or</w:t>
      </w:r>
    </w:p>
    <w:p w14:paraId="238CE79D"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(ii) either Collaborating Body is required to hold a complaints hearing to deal with the</w:t>
      </w:r>
    </w:p>
    <w:p w14:paraId="6F9E2A87"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matters identified in 2(e) below and</w:t>
      </w:r>
    </w:p>
    <w:p w14:paraId="21D27B99"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(iii) the Collaborating Body in question does not have a sufficient number of suitable</w:t>
      </w:r>
    </w:p>
    <w:p w14:paraId="22DC6E7B"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governors available to deal with the hearing at that time.</w:t>
      </w:r>
    </w:p>
    <w:p w14:paraId="7D872C9C"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2. In the above circumstances, the Collaborating Bodies will delegate to a panel of at least</w:t>
      </w:r>
    </w:p>
    <w:p w14:paraId="45C76B43"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three governors drawn from the Collaborating Bodies, excluding the head teacher and</w:t>
      </w:r>
    </w:p>
    <w:p w14:paraId="0E6AB64B"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staff who are governor/s of either Relevant School, (“the Panel”) the following functions:</w:t>
      </w:r>
    </w:p>
    <w:p w14:paraId="2EE023A1"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(a) the determination that a member of staff (other than the head teacher) should cease</w:t>
      </w:r>
    </w:p>
    <w:p w14:paraId="67C39CCB"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to work at a Relevant School;</w:t>
      </w:r>
    </w:p>
    <w:p w14:paraId="5663189F"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(b) the power to dismiss a member of staff (other than the head teacher) from a Relevant</w:t>
      </w:r>
    </w:p>
    <w:p w14:paraId="32B475C9"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School;</w:t>
      </w:r>
    </w:p>
    <w:p w14:paraId="50177AAF"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(c) the determination that the head teacher should cease to work at a Relevant School; or</w:t>
      </w:r>
    </w:p>
    <w:p w14:paraId="2FCA5D2C"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(d) the power to dismiss the head teacher from a Relevant School.</w:t>
      </w:r>
    </w:p>
    <w:p w14:paraId="01653369"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(e) the power to consider complaints from parents or other members of the public, which</w:t>
      </w:r>
    </w:p>
    <w:p w14:paraId="2271EF21"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have reached the stage where a governor hearing is required, and the determination</w:t>
      </w:r>
    </w:p>
    <w:p w14:paraId="07EF905F"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of the response to such a complaint.</w:t>
      </w:r>
    </w:p>
    <w:p w14:paraId="0C824127"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3. The clerks of the Collaborating Bodies are authorised to seek Panel members from the</w:t>
      </w:r>
    </w:p>
    <w:p w14:paraId="7C0A2C93"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Collaborating Body that is required to hold the hearing first and then from the Governing</w:t>
      </w:r>
    </w:p>
    <w:p w14:paraId="2D5CFCD3"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Body of the other Relevant School until at least three members have been recruited.</w:t>
      </w:r>
    </w:p>
    <w:p w14:paraId="635BFECC"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4. The clerk of the Collaborating Body that is required to hold a hearing shall act as clerk to</w:t>
      </w:r>
    </w:p>
    <w:p w14:paraId="5B4AB146"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the Panel, unless he or she is unavailable, in which case the clerk of the other</w:t>
      </w:r>
    </w:p>
    <w:p w14:paraId="5B7FAA1D"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lastRenderedPageBreak/>
        <w:t>Collaborating Body shall act as clerk to the Panel.</w:t>
      </w:r>
    </w:p>
    <w:p w14:paraId="0A3DD768"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5. The Panel will elect its chair.</w:t>
      </w:r>
    </w:p>
    <w:p w14:paraId="017D62B0"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6. The Panel will act in compliance with relevant legislation, guidance and the policy of the</w:t>
      </w:r>
    </w:p>
    <w:p w14:paraId="423FAC5D"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Relevant School on the matter they are addressing.</w:t>
      </w:r>
    </w:p>
    <w:p w14:paraId="1FC44EFE" w14:textId="77777777"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7. The Collaborating Bodies will both review and reissue this agreement after a year in the</w:t>
      </w:r>
    </w:p>
    <w:p w14:paraId="49173818" w14:textId="6D923ED2" w:rsidR="00AF46C2" w:rsidRPr="007F58B0" w:rsidRDefault="00AF46C2"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first instance, and then every three years</w:t>
      </w:r>
    </w:p>
    <w:p w14:paraId="1E80F221" w14:textId="77777777" w:rsidR="00DC1A0B" w:rsidRPr="007F58B0" w:rsidRDefault="00DC1A0B"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p>
    <w:p w14:paraId="4CF9D1F9" w14:textId="24836138" w:rsidR="000F6A39" w:rsidRPr="007F58B0" w:rsidRDefault="000F6A39"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p>
    <w:p w14:paraId="7C92CFD7" w14:textId="45A9E8A6" w:rsidR="007F58B0" w:rsidRPr="007F58B0" w:rsidRDefault="004245CF" w:rsidP="00AF46C2">
      <w:pPr>
        <w:widowControl w:val="0"/>
        <w:tabs>
          <w:tab w:val="left" w:pos="360"/>
          <w:tab w:val="left" w:pos="567"/>
        </w:tabs>
        <w:overflowPunct w:val="0"/>
        <w:autoSpaceDE w:val="0"/>
        <w:spacing w:after="120"/>
        <w:rPr>
          <w:rFonts w:asciiTheme="minorHAnsi" w:hAnsiTheme="minorHAnsi" w:cstheme="minorHAnsi"/>
          <w:color w:val="000000" w:themeColor="text1"/>
          <w:szCs w:val="22"/>
        </w:rPr>
      </w:pPr>
      <w:r w:rsidRPr="007F58B0">
        <w:rPr>
          <w:rFonts w:asciiTheme="minorHAnsi" w:hAnsiTheme="minorHAnsi" w:cstheme="minorHAnsi"/>
          <w:color w:val="000000" w:themeColor="text1"/>
          <w:szCs w:val="22"/>
        </w:rPr>
        <w:t xml:space="preserve">The collaborations between </w:t>
      </w:r>
      <w:r w:rsidR="000F6A39" w:rsidRPr="007F58B0">
        <w:rPr>
          <w:rFonts w:asciiTheme="minorHAnsi" w:hAnsiTheme="minorHAnsi" w:cstheme="minorHAnsi"/>
          <w:color w:val="000000" w:themeColor="text1"/>
          <w:szCs w:val="22"/>
        </w:rPr>
        <w:t>the Headteachers of St. John the Baptist CE Primary School a</w:t>
      </w:r>
      <w:r w:rsidRPr="007F58B0">
        <w:rPr>
          <w:rFonts w:asciiTheme="minorHAnsi" w:hAnsiTheme="minorHAnsi" w:cstheme="minorHAnsi"/>
          <w:color w:val="000000" w:themeColor="text1"/>
          <w:szCs w:val="22"/>
        </w:rPr>
        <w:t xml:space="preserve">nd Wickham CE Primary will be renewed </w:t>
      </w:r>
      <w:r w:rsidR="008071BE" w:rsidRPr="007F58B0">
        <w:rPr>
          <w:rFonts w:asciiTheme="minorHAnsi" w:hAnsiTheme="minorHAnsi" w:cstheme="minorHAnsi"/>
          <w:color w:val="000000" w:themeColor="text1"/>
          <w:szCs w:val="22"/>
        </w:rPr>
        <w:t xml:space="preserve">every two years from </w:t>
      </w:r>
      <w:r w:rsidR="007F58B0" w:rsidRPr="007F58B0">
        <w:rPr>
          <w:rFonts w:asciiTheme="minorHAnsi" w:hAnsiTheme="minorHAnsi" w:cstheme="minorHAnsi"/>
          <w:color w:val="000000" w:themeColor="text1"/>
          <w:szCs w:val="22"/>
        </w:rPr>
        <w:t>May 2026</w:t>
      </w:r>
      <w:r w:rsidR="008071BE" w:rsidRPr="007F58B0">
        <w:rPr>
          <w:rFonts w:asciiTheme="minorHAnsi" w:hAnsiTheme="minorHAnsi" w:cstheme="minorHAnsi"/>
          <w:color w:val="000000" w:themeColor="text1"/>
          <w:szCs w:val="22"/>
        </w:rPr>
        <w:t xml:space="preserve"> onwards</w:t>
      </w:r>
      <w:r w:rsidRPr="007F58B0">
        <w:rPr>
          <w:rFonts w:asciiTheme="minorHAnsi" w:hAnsiTheme="minorHAnsi" w:cstheme="minorHAnsi"/>
          <w:color w:val="000000" w:themeColor="text1"/>
          <w:szCs w:val="22"/>
        </w:rPr>
        <w:t>.</w:t>
      </w:r>
    </w:p>
    <w:p w14:paraId="39A8918E" w14:textId="77777777" w:rsidR="007F58B0" w:rsidRPr="007F58B0" w:rsidRDefault="007F58B0" w:rsidP="007F58B0">
      <w:pPr>
        <w:rPr>
          <w:rFonts w:asciiTheme="minorHAnsi" w:hAnsiTheme="minorHAnsi" w:cstheme="minorHAnsi"/>
          <w:szCs w:val="22"/>
        </w:rPr>
      </w:pPr>
    </w:p>
    <w:p w14:paraId="6D297047" w14:textId="77777777" w:rsidR="007F58B0" w:rsidRPr="007F58B0" w:rsidRDefault="007F58B0" w:rsidP="007F58B0">
      <w:pPr>
        <w:rPr>
          <w:rFonts w:asciiTheme="minorHAnsi" w:hAnsiTheme="minorHAnsi" w:cstheme="minorHAnsi"/>
          <w:szCs w:val="22"/>
        </w:rPr>
      </w:pPr>
    </w:p>
    <w:p w14:paraId="50EF5E12" w14:textId="77777777" w:rsidR="007F58B0" w:rsidRPr="007F58B0" w:rsidRDefault="007F58B0" w:rsidP="007F58B0">
      <w:pPr>
        <w:rPr>
          <w:rFonts w:asciiTheme="minorHAnsi" w:hAnsiTheme="minorHAnsi" w:cstheme="minorHAnsi"/>
          <w:szCs w:val="22"/>
        </w:rPr>
      </w:pPr>
    </w:p>
    <w:p w14:paraId="27B18473" w14:textId="77777777" w:rsidR="007F58B0" w:rsidRPr="007F58B0" w:rsidRDefault="007F58B0" w:rsidP="007F58B0">
      <w:pPr>
        <w:rPr>
          <w:rFonts w:asciiTheme="minorHAnsi" w:hAnsiTheme="minorHAnsi" w:cstheme="minorHAnsi"/>
          <w:szCs w:val="22"/>
        </w:rPr>
      </w:pPr>
    </w:p>
    <w:p w14:paraId="212A2264" w14:textId="77777777" w:rsidR="007F58B0" w:rsidRPr="007F58B0" w:rsidRDefault="007F58B0" w:rsidP="007F58B0">
      <w:pPr>
        <w:rPr>
          <w:rFonts w:asciiTheme="minorHAnsi" w:hAnsiTheme="minorHAnsi" w:cstheme="minorHAnsi"/>
          <w:szCs w:val="22"/>
        </w:rPr>
      </w:pPr>
    </w:p>
    <w:p w14:paraId="16C9EE53" w14:textId="77777777" w:rsidR="007F58B0" w:rsidRPr="007F58B0" w:rsidRDefault="007F58B0" w:rsidP="007F58B0">
      <w:pPr>
        <w:rPr>
          <w:rFonts w:asciiTheme="minorHAnsi" w:hAnsiTheme="minorHAnsi" w:cstheme="minorHAnsi"/>
          <w:szCs w:val="22"/>
        </w:rPr>
      </w:pPr>
    </w:p>
    <w:p w14:paraId="3C414A10" w14:textId="77777777" w:rsidR="007F58B0" w:rsidRPr="007F58B0" w:rsidRDefault="007F58B0" w:rsidP="007F58B0">
      <w:pPr>
        <w:rPr>
          <w:rFonts w:asciiTheme="minorHAnsi" w:hAnsiTheme="minorHAnsi" w:cstheme="minorHAnsi"/>
          <w:szCs w:val="22"/>
        </w:rPr>
      </w:pPr>
    </w:p>
    <w:p w14:paraId="6AE3815D" w14:textId="77777777" w:rsidR="007F58B0" w:rsidRPr="007F58B0" w:rsidRDefault="007F58B0" w:rsidP="007F58B0">
      <w:pPr>
        <w:rPr>
          <w:rFonts w:asciiTheme="minorHAnsi" w:hAnsiTheme="minorHAnsi" w:cstheme="minorHAnsi"/>
          <w:szCs w:val="22"/>
        </w:rPr>
      </w:pPr>
    </w:p>
    <w:p w14:paraId="15333902" w14:textId="77777777" w:rsidR="007F58B0" w:rsidRPr="007F58B0" w:rsidRDefault="007F58B0" w:rsidP="007F58B0">
      <w:pPr>
        <w:rPr>
          <w:rFonts w:asciiTheme="minorHAnsi" w:hAnsiTheme="minorHAnsi" w:cstheme="minorHAnsi"/>
          <w:szCs w:val="22"/>
        </w:rPr>
      </w:pPr>
    </w:p>
    <w:p w14:paraId="5B14724F" w14:textId="77777777" w:rsidR="007F58B0" w:rsidRPr="007F58B0" w:rsidRDefault="007F58B0" w:rsidP="007F58B0">
      <w:pPr>
        <w:rPr>
          <w:rFonts w:asciiTheme="minorHAnsi" w:hAnsiTheme="minorHAnsi" w:cstheme="minorHAnsi"/>
          <w:szCs w:val="22"/>
        </w:rPr>
      </w:pPr>
    </w:p>
    <w:p w14:paraId="4A22A742" w14:textId="77777777" w:rsidR="007F58B0" w:rsidRPr="007F58B0" w:rsidRDefault="007F58B0" w:rsidP="007F58B0">
      <w:pPr>
        <w:rPr>
          <w:rFonts w:asciiTheme="minorHAnsi" w:hAnsiTheme="minorHAnsi" w:cstheme="minorHAnsi"/>
          <w:szCs w:val="22"/>
        </w:rPr>
      </w:pPr>
    </w:p>
    <w:p w14:paraId="33F4A302" w14:textId="77777777" w:rsidR="007F58B0" w:rsidRPr="007F58B0" w:rsidRDefault="007F58B0" w:rsidP="007F58B0">
      <w:pPr>
        <w:rPr>
          <w:rFonts w:asciiTheme="minorHAnsi" w:hAnsiTheme="minorHAnsi" w:cstheme="minorHAnsi"/>
          <w:szCs w:val="22"/>
        </w:rPr>
      </w:pPr>
    </w:p>
    <w:p w14:paraId="63B3DAFB" w14:textId="77777777" w:rsidR="007F58B0" w:rsidRPr="007F58B0" w:rsidRDefault="007F58B0" w:rsidP="007F58B0">
      <w:pPr>
        <w:rPr>
          <w:rFonts w:asciiTheme="minorHAnsi" w:hAnsiTheme="minorHAnsi" w:cstheme="minorHAnsi"/>
          <w:szCs w:val="22"/>
        </w:rPr>
      </w:pPr>
    </w:p>
    <w:p w14:paraId="31A22C6E" w14:textId="77777777" w:rsidR="007F58B0" w:rsidRPr="007F58B0" w:rsidRDefault="007F58B0" w:rsidP="007F58B0">
      <w:pPr>
        <w:rPr>
          <w:rFonts w:asciiTheme="minorHAnsi" w:hAnsiTheme="minorHAnsi" w:cstheme="minorHAnsi"/>
          <w:szCs w:val="22"/>
        </w:rPr>
      </w:pPr>
    </w:p>
    <w:p w14:paraId="527F0278" w14:textId="77777777" w:rsidR="007F58B0" w:rsidRPr="007F58B0" w:rsidRDefault="007F58B0" w:rsidP="007F58B0">
      <w:pPr>
        <w:rPr>
          <w:rFonts w:asciiTheme="minorHAnsi" w:hAnsiTheme="minorHAnsi" w:cstheme="minorHAnsi"/>
          <w:szCs w:val="22"/>
        </w:rPr>
      </w:pPr>
    </w:p>
    <w:p w14:paraId="10FC08AE" w14:textId="77777777" w:rsidR="007F58B0" w:rsidRPr="007F58B0" w:rsidRDefault="007F58B0" w:rsidP="007F58B0">
      <w:pPr>
        <w:rPr>
          <w:rFonts w:asciiTheme="minorHAnsi" w:hAnsiTheme="minorHAnsi" w:cstheme="minorHAnsi"/>
          <w:szCs w:val="22"/>
        </w:rPr>
      </w:pPr>
    </w:p>
    <w:p w14:paraId="1BA48E01" w14:textId="77777777" w:rsidR="007F58B0" w:rsidRPr="007F58B0" w:rsidRDefault="007F58B0" w:rsidP="007F58B0">
      <w:pPr>
        <w:rPr>
          <w:rFonts w:asciiTheme="minorHAnsi" w:hAnsiTheme="minorHAnsi" w:cstheme="minorHAnsi"/>
          <w:szCs w:val="22"/>
        </w:rPr>
      </w:pPr>
    </w:p>
    <w:p w14:paraId="7E392D2F" w14:textId="77777777" w:rsidR="007F58B0" w:rsidRPr="007F58B0" w:rsidRDefault="007F58B0" w:rsidP="007F58B0">
      <w:pPr>
        <w:rPr>
          <w:rFonts w:asciiTheme="minorHAnsi" w:hAnsiTheme="minorHAnsi" w:cstheme="minorHAnsi"/>
          <w:szCs w:val="22"/>
        </w:rPr>
      </w:pPr>
    </w:p>
    <w:p w14:paraId="224F09F0" w14:textId="2D7E972D" w:rsidR="007F58B0" w:rsidRPr="007F58B0" w:rsidRDefault="007F58B0" w:rsidP="007F58B0">
      <w:pPr>
        <w:rPr>
          <w:rFonts w:asciiTheme="minorHAnsi" w:hAnsiTheme="minorHAnsi" w:cstheme="minorHAnsi"/>
          <w:szCs w:val="22"/>
        </w:rPr>
      </w:pPr>
    </w:p>
    <w:p w14:paraId="6C7A6E50" w14:textId="53452BCD" w:rsidR="000F6A39" w:rsidRPr="007F58B0" w:rsidRDefault="007F58B0" w:rsidP="007F58B0">
      <w:pPr>
        <w:tabs>
          <w:tab w:val="left" w:pos="2792"/>
        </w:tabs>
        <w:rPr>
          <w:rFonts w:asciiTheme="minorHAnsi" w:hAnsiTheme="minorHAnsi" w:cstheme="minorHAnsi"/>
          <w:szCs w:val="22"/>
        </w:rPr>
      </w:pPr>
      <w:r w:rsidRPr="007F58B0">
        <w:rPr>
          <w:rFonts w:asciiTheme="minorHAnsi" w:hAnsiTheme="minorHAnsi" w:cstheme="minorHAnsi"/>
          <w:szCs w:val="22"/>
        </w:rPr>
        <w:tab/>
      </w:r>
    </w:p>
    <w:sectPr w:rsidR="000F6A39" w:rsidRPr="007F58B0" w:rsidSect="0058617F">
      <w:footerReference w:type="default" r:id="rId19"/>
      <w:footerReference w:type="first" r:id="rId20"/>
      <w:pgSz w:w="11906" w:h="16838"/>
      <w:pgMar w:top="568" w:right="1077" w:bottom="1276"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5E791" w14:textId="77777777" w:rsidR="00C227E8" w:rsidRDefault="00C227E8">
      <w:pPr>
        <w:spacing w:after="0" w:line="240" w:lineRule="auto"/>
      </w:pPr>
      <w:r>
        <w:separator/>
      </w:r>
    </w:p>
  </w:endnote>
  <w:endnote w:type="continuationSeparator" w:id="0">
    <w:p w14:paraId="5E183B12" w14:textId="77777777" w:rsidR="00C227E8" w:rsidRDefault="00C22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E539" w14:textId="359F600A" w:rsidR="00927B4F" w:rsidRDefault="000A3E9D" w:rsidP="00927B4F">
    <w:pPr>
      <w:pStyle w:val="Footer"/>
    </w:pPr>
    <w:r>
      <w:rPr>
        <w:rFonts w:ascii="Trebuchet MS" w:hAnsi="Trebuchet MS"/>
        <w:sz w:val="20"/>
        <w:szCs w:val="20"/>
      </w:rPr>
      <w:t>SJTB Complaints Policy May 202</w:t>
    </w:r>
    <w:r w:rsidR="007F58B0">
      <w:rPr>
        <w:rFonts w:ascii="Trebuchet MS" w:hAnsi="Trebuchet MS"/>
        <w:sz w:val="20"/>
        <w:szCs w:val="20"/>
      </w:rPr>
      <w:t>6 – May 2029</w:t>
    </w:r>
  </w:p>
  <w:p w14:paraId="47673CF6" w14:textId="5A382FBA" w:rsidR="0010463C" w:rsidRDefault="00FB60BF">
    <w:pPr>
      <w:pStyle w:val="BodyText"/>
      <w:tabs>
        <w:tab w:val="center" w:pos="4820"/>
        <w:tab w:val="right" w:pos="9746"/>
      </w:tabs>
    </w:pPr>
    <w:r>
      <w:rPr>
        <w:szCs w:val="20"/>
      </w:rPr>
      <w:tab/>
    </w:r>
    <w:r>
      <w:fldChar w:fldCharType="begin"/>
    </w:r>
    <w:r>
      <w:instrText xml:space="preserve"> PAGE </w:instrText>
    </w:r>
    <w:r>
      <w:fldChar w:fldCharType="separate"/>
    </w:r>
    <w:r w:rsidR="006A66BC">
      <w:rPr>
        <w:noProof/>
      </w:rPr>
      <w:t>2</w:t>
    </w:r>
    <w:r>
      <w:fldChar w:fldCharType="end"/>
    </w:r>
  </w:p>
  <w:p w14:paraId="47673CF7" w14:textId="77777777" w:rsidR="0010463C" w:rsidRDefault="006A66B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B3C79" w14:textId="3464C4C4" w:rsidR="00927B4F" w:rsidRDefault="00927B4F" w:rsidP="00927B4F">
    <w:pPr>
      <w:pStyle w:val="Footer"/>
    </w:pPr>
    <w:r>
      <w:rPr>
        <w:rFonts w:ascii="Trebuchet MS" w:hAnsi="Trebuchet MS"/>
        <w:sz w:val="20"/>
        <w:szCs w:val="20"/>
      </w:rPr>
      <w:t>SJTB Complaints P</w:t>
    </w:r>
    <w:r w:rsidR="00890245">
      <w:rPr>
        <w:rFonts w:ascii="Trebuchet MS" w:hAnsi="Trebuchet MS"/>
        <w:sz w:val="20"/>
        <w:szCs w:val="20"/>
      </w:rPr>
      <w:t>rocedure</w:t>
    </w:r>
    <w:r w:rsidR="000A3E9D">
      <w:rPr>
        <w:rFonts w:ascii="Trebuchet MS" w:hAnsi="Trebuchet MS"/>
        <w:sz w:val="20"/>
        <w:szCs w:val="20"/>
      </w:rPr>
      <w:t xml:space="preserve"> May 202</w:t>
    </w:r>
    <w:r w:rsidR="00A711AA">
      <w:rPr>
        <w:rFonts w:ascii="Trebuchet MS" w:hAnsi="Trebuchet MS"/>
        <w:sz w:val="20"/>
        <w:szCs w:val="20"/>
      </w:rPr>
      <w:t>6</w:t>
    </w:r>
  </w:p>
  <w:sdt>
    <w:sdtPr>
      <w:id w:val="-822742305"/>
      <w:docPartObj>
        <w:docPartGallery w:val="Page Numbers (Bottom of Page)"/>
        <w:docPartUnique/>
      </w:docPartObj>
    </w:sdtPr>
    <w:sdtEndPr>
      <w:rPr>
        <w:noProof/>
      </w:rPr>
    </w:sdtEndPr>
    <w:sdtContent>
      <w:p w14:paraId="343BBB36" w14:textId="4EBCC72D" w:rsidR="00927B4F" w:rsidRDefault="00927B4F" w:rsidP="00927B4F">
        <w:pPr>
          <w:pStyle w:val="Footer"/>
          <w:jc w:val="center"/>
        </w:pPr>
        <w:r>
          <w:fldChar w:fldCharType="begin"/>
        </w:r>
        <w:r>
          <w:instrText xml:space="preserve"> PAGE   \* MERGEFORMAT </w:instrText>
        </w:r>
        <w:r>
          <w:fldChar w:fldCharType="separate"/>
        </w:r>
        <w:r w:rsidR="006A66BC">
          <w:rPr>
            <w:noProof/>
          </w:rPr>
          <w:t>1</w:t>
        </w:r>
        <w:r>
          <w:rPr>
            <w:noProof/>
          </w:rPr>
          <w:fldChar w:fldCharType="end"/>
        </w:r>
      </w:p>
    </w:sdtContent>
  </w:sdt>
  <w:p w14:paraId="0AAD385B" w14:textId="4A4EB254" w:rsidR="00927B4F" w:rsidRDefault="00927B4F">
    <w:pPr>
      <w:pStyle w:val="Footer"/>
    </w:pPr>
  </w:p>
  <w:p w14:paraId="47673CF9" w14:textId="289C2E69" w:rsidR="0010463C" w:rsidRDefault="006A66BC">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A473C" w14:textId="77777777" w:rsidR="00C227E8" w:rsidRDefault="00C227E8">
      <w:pPr>
        <w:spacing w:after="0" w:line="240" w:lineRule="auto"/>
      </w:pPr>
      <w:r>
        <w:rPr>
          <w:color w:val="000000"/>
        </w:rPr>
        <w:separator/>
      </w:r>
    </w:p>
  </w:footnote>
  <w:footnote w:type="continuationSeparator" w:id="0">
    <w:p w14:paraId="18FA51CB" w14:textId="77777777" w:rsidR="00C227E8" w:rsidRDefault="00C227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46140"/>
    <w:multiLevelType w:val="multilevel"/>
    <w:tmpl w:val="47747B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0E0D32"/>
    <w:multiLevelType w:val="multilevel"/>
    <w:tmpl w:val="F702BF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C9A651E"/>
    <w:multiLevelType w:val="multilevel"/>
    <w:tmpl w:val="1CD2F8FC"/>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 w15:restartNumberingAfterBreak="0">
    <w:nsid w:val="1E920150"/>
    <w:multiLevelType w:val="multilevel"/>
    <w:tmpl w:val="1228C5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EDC04E4"/>
    <w:multiLevelType w:val="multilevel"/>
    <w:tmpl w:val="94225F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23E12860"/>
    <w:multiLevelType w:val="multilevel"/>
    <w:tmpl w:val="4DF625F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60E2BB0"/>
    <w:multiLevelType w:val="multilevel"/>
    <w:tmpl w:val="67709D0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95A12D7"/>
    <w:multiLevelType w:val="multilevel"/>
    <w:tmpl w:val="FB6E444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8" w15:restartNumberingAfterBreak="0">
    <w:nsid w:val="2C1A2B05"/>
    <w:multiLevelType w:val="multilevel"/>
    <w:tmpl w:val="3F446B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2EA05FDE"/>
    <w:multiLevelType w:val="multilevel"/>
    <w:tmpl w:val="103C308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43C3146"/>
    <w:multiLevelType w:val="hybridMultilevel"/>
    <w:tmpl w:val="B26C6122"/>
    <w:lvl w:ilvl="0" w:tplc="29D8A7E6">
      <w:numFmt w:val="bullet"/>
      <w:lvlText w:val="-"/>
      <w:lvlJc w:val="left"/>
      <w:pPr>
        <w:ind w:left="720" w:hanging="360"/>
      </w:pPr>
      <w:rPr>
        <w:rFonts w:ascii="Calibri" w:eastAsia="Times New Roman" w:hAnsi="Calibri" w:cs="Calibri"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926199"/>
    <w:multiLevelType w:val="multilevel"/>
    <w:tmpl w:val="E02C98A4"/>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E7747F5"/>
    <w:multiLevelType w:val="multilevel"/>
    <w:tmpl w:val="B14E7C3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0">
    <w:nsid w:val="5E983C61"/>
    <w:multiLevelType w:val="multilevel"/>
    <w:tmpl w:val="44EEF0D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61967C34"/>
    <w:multiLevelType w:val="multilevel"/>
    <w:tmpl w:val="73EA51D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5" w15:restartNumberingAfterBreak="0">
    <w:nsid w:val="66CA2665"/>
    <w:multiLevelType w:val="multilevel"/>
    <w:tmpl w:val="746259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A3376F8"/>
    <w:multiLevelType w:val="multilevel"/>
    <w:tmpl w:val="C6FC394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A5216FF"/>
    <w:multiLevelType w:val="multilevel"/>
    <w:tmpl w:val="F1FE67B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6F5A1270"/>
    <w:multiLevelType w:val="multilevel"/>
    <w:tmpl w:val="0022842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718676D9"/>
    <w:multiLevelType w:val="multilevel"/>
    <w:tmpl w:val="741E46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2E63042"/>
    <w:multiLevelType w:val="hybridMultilevel"/>
    <w:tmpl w:val="2B6C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3D14DC"/>
    <w:multiLevelType w:val="multilevel"/>
    <w:tmpl w:val="EACC447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E3B6B00"/>
    <w:multiLevelType w:val="multilevel"/>
    <w:tmpl w:val="3B1ADC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13"/>
  </w:num>
  <w:num w:numId="2">
    <w:abstractNumId w:val="11"/>
  </w:num>
  <w:num w:numId="3">
    <w:abstractNumId w:val="2"/>
  </w:num>
  <w:num w:numId="4">
    <w:abstractNumId w:val="9"/>
  </w:num>
  <w:num w:numId="5">
    <w:abstractNumId w:val="5"/>
  </w:num>
  <w:num w:numId="6">
    <w:abstractNumId w:val="16"/>
  </w:num>
  <w:num w:numId="7">
    <w:abstractNumId w:val="21"/>
  </w:num>
  <w:num w:numId="8">
    <w:abstractNumId w:val="6"/>
  </w:num>
  <w:num w:numId="9">
    <w:abstractNumId w:val="17"/>
  </w:num>
  <w:num w:numId="10">
    <w:abstractNumId w:val="1"/>
  </w:num>
  <w:num w:numId="11">
    <w:abstractNumId w:val="15"/>
  </w:num>
  <w:num w:numId="12">
    <w:abstractNumId w:val="8"/>
  </w:num>
  <w:num w:numId="13">
    <w:abstractNumId w:val="19"/>
  </w:num>
  <w:num w:numId="14">
    <w:abstractNumId w:val="0"/>
  </w:num>
  <w:num w:numId="15">
    <w:abstractNumId w:val="3"/>
  </w:num>
  <w:num w:numId="16">
    <w:abstractNumId w:val="22"/>
  </w:num>
  <w:num w:numId="17">
    <w:abstractNumId w:val="4"/>
  </w:num>
  <w:num w:numId="18">
    <w:abstractNumId w:val="7"/>
  </w:num>
  <w:num w:numId="19">
    <w:abstractNumId w:val="18"/>
  </w:num>
  <w:num w:numId="20">
    <w:abstractNumId w:val="20"/>
  </w:num>
  <w:num w:numId="21">
    <w:abstractNumId w:val="14"/>
  </w:num>
  <w:num w:numId="22">
    <w:abstractNumId w:val="12"/>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749"/>
    <w:rsid w:val="000625DC"/>
    <w:rsid w:val="000A3396"/>
    <w:rsid w:val="000A3E9D"/>
    <w:rsid w:val="000B2D2A"/>
    <w:rsid w:val="000B6BBB"/>
    <w:rsid w:val="000B7ABF"/>
    <w:rsid w:val="000D0735"/>
    <w:rsid w:val="000F6A39"/>
    <w:rsid w:val="00123CC2"/>
    <w:rsid w:val="00136009"/>
    <w:rsid w:val="00196B9F"/>
    <w:rsid w:val="001F6BD6"/>
    <w:rsid w:val="002A0AEB"/>
    <w:rsid w:val="002F7CD2"/>
    <w:rsid w:val="00321465"/>
    <w:rsid w:val="00334672"/>
    <w:rsid w:val="003A3688"/>
    <w:rsid w:val="003C4E3D"/>
    <w:rsid w:val="003F5D89"/>
    <w:rsid w:val="003F7986"/>
    <w:rsid w:val="004245CF"/>
    <w:rsid w:val="0045297A"/>
    <w:rsid w:val="00512C4C"/>
    <w:rsid w:val="00573BF7"/>
    <w:rsid w:val="0058617F"/>
    <w:rsid w:val="005B6C50"/>
    <w:rsid w:val="005C3B60"/>
    <w:rsid w:val="005D0CDC"/>
    <w:rsid w:val="00625FA5"/>
    <w:rsid w:val="00635AA7"/>
    <w:rsid w:val="00660498"/>
    <w:rsid w:val="00697328"/>
    <w:rsid w:val="006A66BC"/>
    <w:rsid w:val="006C5749"/>
    <w:rsid w:val="006D11B8"/>
    <w:rsid w:val="00712C78"/>
    <w:rsid w:val="007763BC"/>
    <w:rsid w:val="0078308A"/>
    <w:rsid w:val="007B7D34"/>
    <w:rsid w:val="007E5C12"/>
    <w:rsid w:val="007F58B0"/>
    <w:rsid w:val="008071BE"/>
    <w:rsid w:val="00890245"/>
    <w:rsid w:val="008E6309"/>
    <w:rsid w:val="00913394"/>
    <w:rsid w:val="00927B4F"/>
    <w:rsid w:val="009421CC"/>
    <w:rsid w:val="0094277C"/>
    <w:rsid w:val="00963B5C"/>
    <w:rsid w:val="009E5047"/>
    <w:rsid w:val="00A20C8C"/>
    <w:rsid w:val="00A502B0"/>
    <w:rsid w:val="00A711AA"/>
    <w:rsid w:val="00AA25BA"/>
    <w:rsid w:val="00AB0D12"/>
    <w:rsid w:val="00AF46C2"/>
    <w:rsid w:val="00B53AF3"/>
    <w:rsid w:val="00B83049"/>
    <w:rsid w:val="00BB2C36"/>
    <w:rsid w:val="00BE3411"/>
    <w:rsid w:val="00BE7121"/>
    <w:rsid w:val="00C000D4"/>
    <w:rsid w:val="00C227E8"/>
    <w:rsid w:val="00C648F6"/>
    <w:rsid w:val="00C650FA"/>
    <w:rsid w:val="00CD1B0B"/>
    <w:rsid w:val="00CD48CF"/>
    <w:rsid w:val="00CF22CE"/>
    <w:rsid w:val="00D72509"/>
    <w:rsid w:val="00DB2608"/>
    <w:rsid w:val="00DC1A0B"/>
    <w:rsid w:val="00E229E8"/>
    <w:rsid w:val="00E34898"/>
    <w:rsid w:val="00E366C1"/>
    <w:rsid w:val="00E57C22"/>
    <w:rsid w:val="00E95D42"/>
    <w:rsid w:val="00EB22A7"/>
    <w:rsid w:val="00EC0DC8"/>
    <w:rsid w:val="00ED11C3"/>
    <w:rsid w:val="00ED4627"/>
    <w:rsid w:val="00F52A55"/>
    <w:rsid w:val="00FB60BF"/>
    <w:rsid w:val="00FD4CD9"/>
    <w:rsid w:val="00FD57BC"/>
    <w:rsid w:val="00FF712B"/>
    <w:rsid w:val="02A13975"/>
    <w:rsid w:val="61A86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73CEE"/>
  <w15:docId w15:val="{A6DD54E7-6CEA-480E-81C6-33FE34D90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927B4F"/>
    <w:pPr>
      <w:autoSpaceDN/>
      <w:ind w:left="10"/>
      <w:textAlignment w:val="auto"/>
    </w:pPr>
    <w:rPr>
      <w:rFonts w:ascii="Century Gothic" w:eastAsia="Century Gothic" w:hAnsi="Century Gothic" w:cs="Century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A71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4718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education.gov.uk/contactu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education.gov.uk/contactus" TargetMode="Externa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johnthebaptistprimary.co.uk/page/?title=Policies+%26amp%3B+Procedures&amp;pid=59"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gov.uk/school-discipline-exclusions/exclusion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false</Active_x0020_Document>
    <TaxCatchAll xmlns="c5dbf80e-f509-45f6-9fe5-406e3eefabbb">
      <Value>3</Value>
      <Value>48</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l04a03b5829e4d4bb5dcd392c8e26762 xmlns="c5dbf80e-f509-45f6-9fe5-406e3eefabbb">
      <Terms xmlns="http://schemas.microsoft.com/office/infopath/2007/PartnerControls">
        <TermInfo xmlns="http://schemas.microsoft.com/office/infopath/2007/PartnerControls">
          <TermName xmlns="http://schemas.microsoft.com/office/infopath/2007/PartnerControls">Governing Body</TermName>
          <TermId xmlns="http://schemas.microsoft.com/office/infopath/2007/PartnerControls">afbddb9c-9e37-4b88-9487-372bf7b1bffe</TermId>
        </TermInfo>
      </Terms>
    </l04a03b5829e4d4bb5dcd392c8e26762>
    <eeadced8a35a499eaa6ae428604d987c xmlns="c5dbf80e-f509-45f6-9fe5-406e3eefabbb">
      <Terms xmlns="http://schemas.microsoft.com/office/infopath/2007/PartnerControls"/>
    </eeadced8a35a499eaa6ae428604d987c>
    <_dlc_ExpireDateSaved xmlns="http://schemas.microsoft.com/sharepoint/v3" xsi:nil="true"/>
    <_dlc_ExpireDate xmlns="http://schemas.microsoft.com/sharepoint/v3">2021-02-28T14:45:01+00:00</_dlc_ExpireDate>
    <_dlc_DocId xmlns="bec6761c-4b9f-407a-ba31-df4654664d1f">GOVSVCEDOCID-68103174-6412</_dlc_DocId>
    <_dlc_DocIdUrl xmlns="bec6761c-4b9f-407a-ba31-df4654664d1f">
      <Url>https://hants.sharepoint.com/sites/GS/_layouts/15/DocIdRedir.aspx?ID=GOVSVCEDOCID-68103174-6412</Url>
      <Description>GOVSVCEDOCID-68103174-6412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Governor Services" ma:contentTypeID="0x0101004E1B537BC2B2AD43A5AF5311D732D3AAA40004B178FEBD0A624FB3AC7DD86F5615D8" ma:contentTypeVersion="16" ma:contentTypeDescription="" ma:contentTypeScope="" ma:versionID="1ad152da1828330ac9ba7c1e20b6b264">
  <xsd:schema xmlns:xsd="http://www.w3.org/2001/XMLSchema" xmlns:xs="http://www.w3.org/2001/XMLSchema" xmlns:p="http://schemas.microsoft.com/office/2006/metadata/properties" xmlns:ns1="http://schemas.microsoft.com/sharepoint/v3" xmlns:ns2="c5dbf80e-f509-45f6-9fe5-406e3eefabbb" xmlns:ns3="bec6761c-4b9f-407a-ba31-df4654664d1f" targetNamespace="http://schemas.microsoft.com/office/2006/metadata/properties" ma:root="true" ma:fieldsID="5bae8a2f1932ebe2e66e31b7e714ab25" ns1:_="" ns2:_="" ns3:_="">
    <xsd:import namespace="http://schemas.microsoft.com/sharepoint/v3"/>
    <xsd:import namespace="c5dbf80e-f509-45f6-9fe5-406e3eefabbb"/>
    <xsd:import namespace="bec6761c-4b9f-407a-ba31-df4654664d1f"/>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l04a03b5829e4d4bb5dcd392c8e26762" minOccurs="0"/>
                <xsd:element ref="ns2:eeadced8a35a499eaa6ae428604d987c"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2dc24c1-d036-4d9f-8b28-6b64f4d55509}" ma:internalName="TaxCatchAll" ma:showField="CatchAllData"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2dc24c1-d036-4d9f-8b28-6b64f4d55509}" ma:internalName="TaxCatchAllLabel" ma:readOnly="true" ma:showField="CatchAllDataLabel"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dexed="true" ma:internalName="Active_x0020_Document">
      <xsd:simpleType>
        <xsd:restriction base="dms:Boolean"/>
      </xsd:simpleType>
    </xsd:element>
    <xsd:element name="l04a03b5829e4d4bb5dcd392c8e26762" ma:index="17" ma:taxonomy="true" ma:internalName="l04a03b5829e4d4bb5dcd392c8e26762" ma:taxonomyFieldName="Governor_x0020_Services" ma:displayName="Governor Services" ma:indexed="true" ma:readOnly="false" ma:default="" ma:fieldId="{504a03b5-829e-4d4b-b5dc-d392c8e26762}" ma:sspId="3c5dbf34-c73a-430c-9290-9174ad787734" ma:termSetId="0e8e55b5-d7dc-4509-89f8-e159ec312843" ma:anchorId="00000000-0000-0000-0000-000000000000" ma:open="false" ma:isKeyword="false">
      <xsd:complexType>
        <xsd:sequence>
          <xsd:element ref="pc:Terms" minOccurs="0" maxOccurs="1"/>
        </xsd:sequence>
      </xsd:complexType>
    </xsd:element>
    <xsd:element name="eeadced8a35a499eaa6ae428604d987c" ma:index="19" nillable="true" ma:taxonomy="true" ma:internalName="eeadced8a35a499eaa6ae428604d987c" ma:taxonomyFieldName="Financial_x0020_Year" ma:displayName="Financial Year" ma:indexed="true" ma:readOnly="false" ma:default="" ma:fieldId="{eeadced8-a35a-499e-aa6a-e428604d987c}" ma:sspId="3c5dbf34-c73a-430c-9290-9174ad787734" ma:termSetId="7d71bb9a-de29-4fe1-ae9a-43907322fcf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c6761c-4b9f-407a-ba31-df4654664d1f"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3c5dbf34-c73a-430c-9290-9174ad787734" ContentTypeId="0x0101004E1B537BC2B2AD43A5AF5311D732D3AAA4" PreviousValue="false"/>
</file>

<file path=customXml/item6.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Props1.xml><?xml version="1.0" encoding="utf-8"?>
<ds:datastoreItem xmlns:ds="http://schemas.openxmlformats.org/officeDocument/2006/customXml" ds:itemID="{E6877BEF-8DEC-4194-8AEC-2D85BD01EB7F}">
  <ds:schemaRefs>
    <ds:schemaRef ds:uri="http://schemas.microsoft.com/office/2006/documentManagement/types"/>
    <ds:schemaRef ds:uri="bec6761c-4b9f-407a-ba31-df4654664d1f"/>
    <ds:schemaRef ds:uri="c5dbf80e-f509-45f6-9fe5-406e3eefabbb"/>
    <ds:schemaRef ds:uri="http://www.w3.org/XML/1998/namespace"/>
    <ds:schemaRef ds:uri="http://schemas.microsoft.com/sharepoint/v3"/>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B0F08A71-E502-4E4D-AD29-43B2A96BE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bec6761c-4b9f-407a-ba31-df4654664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AABD99-8DCF-44CE-8694-897EB262DB34}">
  <ds:schemaRefs>
    <ds:schemaRef ds:uri="http://schemas.microsoft.com/sharepoint/v3/contenttype/forms"/>
  </ds:schemaRefs>
</ds:datastoreItem>
</file>

<file path=customXml/itemProps4.xml><?xml version="1.0" encoding="utf-8"?>
<ds:datastoreItem xmlns:ds="http://schemas.openxmlformats.org/officeDocument/2006/customXml" ds:itemID="{4E4DAD8E-78F0-4B18-904A-1FF41515DD09}">
  <ds:schemaRefs>
    <ds:schemaRef ds:uri="http://schemas.microsoft.com/sharepoint/events"/>
  </ds:schemaRefs>
</ds:datastoreItem>
</file>

<file path=customXml/itemProps5.xml><?xml version="1.0" encoding="utf-8"?>
<ds:datastoreItem xmlns:ds="http://schemas.openxmlformats.org/officeDocument/2006/customXml" ds:itemID="{E887511D-6065-41D7-BA57-10F71C6F6FA4}">
  <ds:schemaRefs>
    <ds:schemaRef ds:uri="Microsoft.SharePoint.Taxonomy.ContentTypeSync"/>
  </ds:schemaRefs>
</ds:datastoreItem>
</file>

<file path=customXml/itemProps6.xml><?xml version="1.0" encoding="utf-8"?>
<ds:datastoreItem xmlns:ds="http://schemas.openxmlformats.org/officeDocument/2006/customXml" ds:itemID="{B56C0C6C-84C6-4864-BE74-E38817B1911A}">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4854</Words>
  <Characters>27671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Publishing.TEAM@education.gsi.gov.uk</dc:creator>
  <dc:description>DfE-SD-V1.4</dc:description>
  <cp:lastModifiedBy>Rebecca Livings</cp:lastModifiedBy>
  <cp:revision>2</cp:revision>
  <cp:lastPrinted>2026-06-30T08:38:00Z</cp:lastPrinted>
  <dcterms:created xsi:type="dcterms:W3CDTF">2026-06-30T08:38:00Z</dcterms:created>
  <dcterms:modified xsi:type="dcterms:W3CDTF">2026-06-30T08:38:00Z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0x0101004E1B537BC2B2AD43A5AF5311D732D3AAA40004B178FEBD0A624FB3AC7DD86F5615D8</vt:lpwstr>
  </property>
  <property fmtid="{D5CDD505-2E9C-101B-9397-08002B2CF9AE}" pid="4" name="_dlc_DocIdItemGuid">
    <vt:lpwstr>f5cd3523-6950-4089-8014-9d5d8ca3f090</vt:lpwstr>
  </property>
  <property fmtid="{D5CDD505-2E9C-101B-9397-08002B2CF9AE}" pid="5" name="AuthorIds_UIVersion_512">
    <vt:lpwstr>4</vt:lpwstr>
  </property>
  <property fmtid="{D5CDD505-2E9C-101B-9397-08002B2CF9AE}" pid="6" name="Order">
    <vt:r8>641200</vt:r8>
  </property>
  <property fmtid="{D5CDD505-2E9C-101B-9397-08002B2CF9AE}" pid="7" name="SharedWithUsers">
    <vt:lpwstr/>
  </property>
  <property fmtid="{D5CDD505-2E9C-101B-9397-08002B2CF9AE}" pid="8" name="ComplianceAssetId">
    <vt:lpwstr/>
  </property>
  <property fmtid="{D5CDD505-2E9C-101B-9397-08002B2CF9AE}" pid="9" name="Governor Services">
    <vt:lpwstr>3;#Governing Body|afbddb9c-9e37-4b88-9487-372bf7b1bffe</vt:lpwstr>
  </property>
  <property fmtid="{D5CDD505-2E9C-101B-9397-08002B2CF9AE}" pid="10" name="Document Type">
    <vt:lpwstr>48;#Policy / Strategy|f3576db0-ce67-42c9-8e6b-4dc8c59172d2</vt:lpwstr>
  </property>
  <property fmtid="{D5CDD505-2E9C-101B-9397-08002B2CF9AE}" pid="11" name="Financial Year">
    <vt:lpwstr/>
  </property>
  <property fmtid="{D5CDD505-2E9C-101B-9397-08002B2CF9AE}" pid="12" name="_dlc_policyId">
    <vt:lpwstr>0x0101004E1B537BC2B2AD43A5AF5311D732D3AA|1208973698</vt:lpwstr>
  </property>
  <property fmtid="{D5CDD505-2E9C-101B-9397-08002B2CF9AE}" pid="13"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4" name="Schools">
    <vt:lpwstr/>
  </property>
  <property fmtid="{D5CDD505-2E9C-101B-9397-08002B2CF9AE}" pid="15" name="cf18ccb67a8c47b4a12d68c41e3eb221">
    <vt:lpwstr/>
  </property>
  <property fmtid="{D5CDD505-2E9C-101B-9397-08002B2CF9AE}" pid="16" name="CSD Groups and Meetings">
    <vt:lpwstr/>
  </property>
  <property fmtid="{D5CDD505-2E9C-101B-9397-08002B2CF9AE}" pid="17" name="Governor Services Training Courses">
    <vt:lpwstr/>
  </property>
  <property fmtid="{D5CDD505-2E9C-101B-9397-08002B2CF9AE}" pid="18" name="d439fb229b55434e940c9e90a89cb518">
    <vt:lpwstr/>
  </property>
  <property fmtid="{D5CDD505-2E9C-101B-9397-08002B2CF9AE}" pid="19" name="j62f77b6372d4d31815658479387a95c">
    <vt:lpwstr/>
  </property>
  <property fmtid="{D5CDD505-2E9C-101B-9397-08002B2CF9AE}" pid="20" name="AuthorIds_UIVersion_1024">
    <vt:lpwstr>11</vt:lpwstr>
  </property>
  <property fmtid="{D5CDD505-2E9C-101B-9397-08002B2CF9AE}" pid="21" name="AuthorIds_UIVersion_2048">
    <vt:lpwstr>11</vt:lpwstr>
  </property>
  <property fmtid="{D5CDD505-2E9C-101B-9397-08002B2CF9AE}" pid="22" name="AuthorIds_UIVersion_2560">
    <vt:lpwstr>11</vt:lpwstr>
  </property>
</Properties>
</file>