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088" w:rsidRDefault="00096088" w:rsidP="00096088">
      <w:pPr>
        <w:shd w:val="clear" w:color="auto" w:fill="003300"/>
        <w:rPr>
          <w:rFonts w:cstheme="minorHAnsi"/>
          <w:b/>
          <w:sz w:val="48"/>
          <w:szCs w:val="24"/>
        </w:rPr>
      </w:pPr>
      <w:r>
        <w:rPr>
          <w:noProof/>
          <w:lang w:eastAsia="en-GB"/>
        </w:rPr>
        <w:drawing>
          <wp:anchor distT="0" distB="0" distL="114300" distR="114300" simplePos="0" relativeHeight="251658240" behindDoc="0" locked="0" layoutInCell="1" allowOverlap="1" wp14:anchorId="221F4C42" wp14:editId="25BD3328">
            <wp:simplePos x="0" y="0"/>
            <wp:positionH relativeFrom="margin">
              <wp:posOffset>6105525</wp:posOffset>
            </wp:positionH>
            <wp:positionV relativeFrom="paragraph">
              <wp:posOffset>36830</wp:posOffset>
            </wp:positionV>
            <wp:extent cx="477393" cy="465749"/>
            <wp:effectExtent l="0" t="0" r="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7393" cy="4657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6088">
        <w:rPr>
          <w:rFonts w:cstheme="minorHAnsi"/>
          <w:b/>
          <w:sz w:val="48"/>
          <w:szCs w:val="24"/>
        </w:rPr>
        <w:t xml:space="preserve">Communications Protocol for Parents </w:t>
      </w:r>
    </w:p>
    <w:p w:rsidR="00E019B7" w:rsidRPr="00E019B7" w:rsidRDefault="00096088" w:rsidP="00BC5D1B">
      <w:pPr>
        <w:shd w:val="clear" w:color="auto" w:fill="003300"/>
        <w:rPr>
          <w:rFonts w:cstheme="minorHAnsi"/>
          <w:b/>
          <w:sz w:val="24"/>
          <w:szCs w:val="24"/>
        </w:rPr>
      </w:pPr>
      <w:r w:rsidRPr="00096088">
        <w:rPr>
          <w:b/>
          <w:bCs/>
          <w:i/>
          <w:iCs/>
          <w:color w:val="FFFFFF"/>
          <w:sz w:val="28"/>
          <w:szCs w:val="28"/>
          <w:shd w:val="clear" w:color="auto" w:fill="003300"/>
        </w:rPr>
        <w:t>‘Creating new possibilities for our future, with compassion in our hearts and courage</w:t>
      </w:r>
      <w:r>
        <w:rPr>
          <w:b/>
          <w:bCs/>
          <w:i/>
          <w:iCs/>
          <w:color w:val="FFFFFF"/>
          <w:sz w:val="28"/>
          <w:szCs w:val="28"/>
        </w:rPr>
        <w:t xml:space="preserve"> on our journey.’ </w:t>
      </w:r>
    </w:p>
    <w:tbl>
      <w:tblPr>
        <w:tblStyle w:val="TableGrid"/>
        <w:tblW w:w="0" w:type="auto"/>
        <w:tblLook w:val="04A0" w:firstRow="1" w:lastRow="0" w:firstColumn="1" w:lastColumn="0" w:noHBand="0" w:noVBand="1"/>
      </w:tblPr>
      <w:tblGrid>
        <w:gridCol w:w="10456"/>
      </w:tblGrid>
      <w:tr w:rsidR="00BC2FDF" w:rsidRPr="00BA6374" w:rsidTr="00096088">
        <w:trPr>
          <w:trHeight w:val="299"/>
        </w:trPr>
        <w:tc>
          <w:tcPr>
            <w:tcW w:w="10456" w:type="dxa"/>
            <w:shd w:val="clear" w:color="auto" w:fill="003300"/>
          </w:tcPr>
          <w:p w:rsidR="00BC2FDF" w:rsidRPr="00BA6374" w:rsidRDefault="00BC2FDF" w:rsidP="00BA6374">
            <w:pPr>
              <w:ind w:left="360"/>
              <w:rPr>
                <w:rFonts w:cstheme="minorHAnsi"/>
                <w:b/>
                <w:sz w:val="24"/>
                <w:szCs w:val="24"/>
              </w:rPr>
            </w:pPr>
            <w:r w:rsidRPr="00BA6374">
              <w:rPr>
                <w:rFonts w:cstheme="minorHAnsi"/>
                <w:b/>
                <w:color w:val="FFFFFF" w:themeColor="background1"/>
                <w:sz w:val="24"/>
                <w:szCs w:val="24"/>
              </w:rPr>
              <w:t xml:space="preserve">Does your email contain an urgent message? </w:t>
            </w:r>
          </w:p>
        </w:tc>
      </w:tr>
      <w:tr w:rsidR="00BC2FDF" w:rsidRPr="00BA6374" w:rsidTr="00096088">
        <w:trPr>
          <w:trHeight w:val="925"/>
        </w:trPr>
        <w:tc>
          <w:tcPr>
            <w:tcW w:w="10456" w:type="dxa"/>
          </w:tcPr>
          <w:p w:rsidR="00BC2FDF" w:rsidRPr="00BA6374" w:rsidRDefault="00BC2FDF" w:rsidP="00096088">
            <w:pPr>
              <w:pStyle w:val="ListParagraph"/>
              <w:numPr>
                <w:ilvl w:val="0"/>
                <w:numId w:val="4"/>
              </w:numPr>
              <w:jc w:val="both"/>
              <w:rPr>
                <w:rFonts w:cstheme="minorHAnsi"/>
                <w:sz w:val="24"/>
                <w:szCs w:val="24"/>
              </w:rPr>
            </w:pPr>
            <w:r w:rsidRPr="00BA6374">
              <w:rPr>
                <w:rFonts w:cstheme="minorHAnsi"/>
                <w:sz w:val="24"/>
                <w:szCs w:val="24"/>
              </w:rPr>
              <w:t xml:space="preserve">If yes, please contact the school office directly – teachers </w:t>
            </w:r>
            <w:r w:rsidR="00BA6374">
              <w:rPr>
                <w:rFonts w:cstheme="minorHAnsi"/>
                <w:sz w:val="24"/>
                <w:szCs w:val="24"/>
              </w:rPr>
              <w:t>will n</w:t>
            </w:r>
            <w:r w:rsidRPr="00BA6374">
              <w:rPr>
                <w:rFonts w:cstheme="minorHAnsi"/>
                <w:sz w:val="24"/>
                <w:szCs w:val="24"/>
              </w:rPr>
              <w:t xml:space="preserve">ot always get time to read all emails on the day, and therefore any time-sensitive </w:t>
            </w:r>
            <w:r w:rsidR="00BA6374" w:rsidRPr="00BA6374">
              <w:rPr>
                <w:rFonts w:cstheme="minorHAnsi"/>
                <w:sz w:val="24"/>
                <w:szCs w:val="24"/>
              </w:rPr>
              <w:t>messages</w:t>
            </w:r>
            <w:r w:rsidRPr="00BA6374">
              <w:rPr>
                <w:rFonts w:cstheme="minorHAnsi"/>
                <w:sz w:val="24"/>
                <w:szCs w:val="24"/>
              </w:rPr>
              <w:t xml:space="preserve"> should go via the office. </w:t>
            </w:r>
          </w:p>
        </w:tc>
      </w:tr>
    </w:tbl>
    <w:p w:rsidR="00BC2FDF" w:rsidRPr="00096088" w:rsidRDefault="00BC2FDF" w:rsidP="00096088">
      <w:pPr>
        <w:jc w:val="both"/>
        <w:rPr>
          <w:rFonts w:cstheme="minorHAnsi"/>
          <w:sz w:val="12"/>
          <w:szCs w:val="24"/>
        </w:rPr>
      </w:pPr>
    </w:p>
    <w:tbl>
      <w:tblPr>
        <w:tblStyle w:val="TableGrid"/>
        <w:tblW w:w="10481" w:type="dxa"/>
        <w:tblLook w:val="04A0" w:firstRow="1" w:lastRow="0" w:firstColumn="1" w:lastColumn="0" w:noHBand="0" w:noVBand="1"/>
      </w:tblPr>
      <w:tblGrid>
        <w:gridCol w:w="10481"/>
      </w:tblGrid>
      <w:tr w:rsidR="00BC2FDF" w:rsidRPr="00BA6374" w:rsidTr="00096088">
        <w:trPr>
          <w:trHeight w:val="284"/>
        </w:trPr>
        <w:tc>
          <w:tcPr>
            <w:tcW w:w="10481" w:type="dxa"/>
            <w:shd w:val="clear" w:color="auto" w:fill="003300"/>
          </w:tcPr>
          <w:p w:rsidR="00BC2FDF" w:rsidRPr="00BA6374" w:rsidRDefault="00BC2FDF" w:rsidP="00096088">
            <w:pPr>
              <w:ind w:left="360"/>
              <w:jc w:val="both"/>
              <w:rPr>
                <w:rFonts w:cstheme="minorHAnsi"/>
                <w:b/>
                <w:sz w:val="24"/>
                <w:szCs w:val="24"/>
              </w:rPr>
            </w:pPr>
            <w:r w:rsidRPr="00BA6374">
              <w:rPr>
                <w:rFonts w:cstheme="minorHAnsi"/>
                <w:b/>
                <w:color w:val="FFFFFF" w:themeColor="background1"/>
                <w:sz w:val="24"/>
                <w:szCs w:val="24"/>
              </w:rPr>
              <w:t xml:space="preserve">Is your email written in anger?  </w:t>
            </w:r>
          </w:p>
        </w:tc>
      </w:tr>
      <w:tr w:rsidR="00BC2FDF" w:rsidRPr="00BA6374" w:rsidTr="004F5C35">
        <w:trPr>
          <w:trHeight w:val="3663"/>
        </w:trPr>
        <w:tc>
          <w:tcPr>
            <w:tcW w:w="10481" w:type="dxa"/>
          </w:tcPr>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Communication timing</w:t>
            </w:r>
            <w:r w:rsidRPr="00096088">
              <w:rPr>
                <w:rFonts w:asciiTheme="minorHAnsi" w:hAnsiTheme="minorHAnsi" w:cstheme="minorHAnsi"/>
              </w:rPr>
              <w:t xml:space="preserve"> — If you find yourself in this situation, we kindly ask that you wait until the following day before getting in touch. Emails written in haste, after hearing only one side of an event, are understandably emotive but often lack clarity.</w:t>
            </w:r>
          </w:p>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Requesting a conversation</w:t>
            </w:r>
            <w:r w:rsidRPr="00096088">
              <w:rPr>
                <w:rFonts w:asciiTheme="minorHAnsi" w:hAnsiTheme="minorHAnsi" w:cstheme="minorHAnsi"/>
              </w:rPr>
              <w:t xml:space="preserve"> — Instead, consider sending a brief email requesting a phone call to discuss the matter. Alternatively, if you are dropping off or picking up, you may ask whether the teacher has a few minutes to talk it through.</w:t>
            </w:r>
          </w:p>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Respectful dialogue</w:t>
            </w:r>
            <w:r w:rsidRPr="00096088">
              <w:rPr>
                <w:rFonts w:asciiTheme="minorHAnsi" w:hAnsiTheme="minorHAnsi" w:cstheme="minorHAnsi"/>
              </w:rPr>
              <w:t xml:space="preserve"> — We absolutely understand that parents may have questions or concerns about incidents in school. We simply ask that communication remains respectful and acknowledges that your child may not have been able to share the full picture.</w:t>
            </w:r>
          </w:p>
          <w:p w:rsidR="00DE4E78" w:rsidRPr="004F5C35" w:rsidRDefault="00096088" w:rsidP="005B0F3F">
            <w:pPr>
              <w:pStyle w:val="NormalWeb"/>
              <w:numPr>
                <w:ilvl w:val="0"/>
                <w:numId w:val="4"/>
              </w:numPr>
              <w:rPr>
                <w:rFonts w:asciiTheme="minorHAnsi" w:hAnsiTheme="minorHAnsi" w:cstheme="minorHAnsi"/>
              </w:rPr>
            </w:pPr>
            <w:r w:rsidRPr="00096088">
              <w:rPr>
                <w:rStyle w:val="Strong"/>
                <w:rFonts w:asciiTheme="minorHAnsi" w:hAnsiTheme="minorHAnsi" w:cstheme="minorHAnsi"/>
              </w:rPr>
              <w:t>Escalating serious concerns</w:t>
            </w:r>
            <w:r w:rsidRPr="00096088">
              <w:rPr>
                <w:rFonts w:asciiTheme="minorHAnsi" w:hAnsiTheme="minorHAnsi" w:cstheme="minorHAnsi"/>
              </w:rPr>
              <w:t xml:space="preserve"> — If your concern is serious, please raise it directly with a member of the Senior Leadership Team (</w:t>
            </w:r>
            <w:r w:rsidR="005B0F3F">
              <w:rPr>
                <w:rFonts w:asciiTheme="minorHAnsi" w:hAnsiTheme="minorHAnsi" w:cstheme="minorHAnsi"/>
              </w:rPr>
              <w:t>Mrs Livings</w:t>
            </w:r>
            <w:r w:rsidRPr="00096088">
              <w:rPr>
                <w:rFonts w:asciiTheme="minorHAnsi" w:hAnsiTheme="minorHAnsi" w:cstheme="minorHAnsi"/>
              </w:rPr>
              <w:t xml:space="preserve"> or Mrs Reilly) so that we can look into it during the day, rather than approaching the class teacher directly.</w:t>
            </w:r>
          </w:p>
        </w:tc>
      </w:tr>
    </w:tbl>
    <w:p w:rsidR="00BC2FDF" w:rsidRDefault="00BC2FDF" w:rsidP="00096088">
      <w:pPr>
        <w:jc w:val="both"/>
        <w:rPr>
          <w:rFonts w:cstheme="minorHAnsi"/>
          <w:sz w:val="24"/>
          <w:szCs w:val="24"/>
        </w:rPr>
      </w:pPr>
    </w:p>
    <w:tbl>
      <w:tblPr>
        <w:tblStyle w:val="TableGrid"/>
        <w:tblW w:w="0" w:type="auto"/>
        <w:tblLook w:val="04A0" w:firstRow="1" w:lastRow="0" w:firstColumn="1" w:lastColumn="0" w:noHBand="0" w:noVBand="1"/>
      </w:tblPr>
      <w:tblGrid>
        <w:gridCol w:w="10444"/>
      </w:tblGrid>
      <w:tr w:rsidR="00DE4E78" w:rsidRPr="00BA6374" w:rsidTr="00096088">
        <w:trPr>
          <w:trHeight w:val="273"/>
        </w:trPr>
        <w:tc>
          <w:tcPr>
            <w:tcW w:w="10444" w:type="dxa"/>
            <w:shd w:val="clear" w:color="auto" w:fill="003300"/>
          </w:tcPr>
          <w:p w:rsidR="00DE4E78" w:rsidRPr="00BA6374" w:rsidRDefault="00DE4E78" w:rsidP="00096088">
            <w:pPr>
              <w:ind w:left="360"/>
              <w:jc w:val="both"/>
              <w:rPr>
                <w:rFonts w:cstheme="minorHAnsi"/>
                <w:b/>
                <w:sz w:val="24"/>
                <w:szCs w:val="24"/>
              </w:rPr>
            </w:pPr>
            <w:r w:rsidRPr="00BA6374">
              <w:rPr>
                <w:rFonts w:cstheme="minorHAnsi"/>
                <w:b/>
                <w:color w:val="FFFFFF" w:themeColor="background1"/>
                <w:sz w:val="24"/>
                <w:szCs w:val="24"/>
              </w:rPr>
              <w:t xml:space="preserve">Is your email more than a short message?   </w:t>
            </w:r>
          </w:p>
        </w:tc>
      </w:tr>
      <w:tr w:rsidR="00DE4E78" w:rsidRPr="00BA6374" w:rsidTr="00096088">
        <w:trPr>
          <w:trHeight w:val="1982"/>
        </w:trPr>
        <w:tc>
          <w:tcPr>
            <w:tcW w:w="10444" w:type="dxa"/>
          </w:tcPr>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Is all the information/relevant</w:t>
            </w:r>
            <w:r w:rsidR="00BA6374">
              <w:rPr>
                <w:rFonts w:cstheme="minorHAnsi"/>
                <w:sz w:val="24"/>
                <w:szCs w:val="24"/>
              </w:rPr>
              <w:t>/</w:t>
            </w:r>
            <w:r w:rsidR="00BA6374" w:rsidRPr="00BA6374">
              <w:rPr>
                <w:rFonts w:cstheme="minorHAnsi"/>
                <w:sz w:val="24"/>
                <w:szCs w:val="24"/>
              </w:rPr>
              <w:t>necessary</w:t>
            </w:r>
            <w:r w:rsidRPr="00BA6374">
              <w:rPr>
                <w:rFonts w:cstheme="minorHAnsi"/>
                <w:sz w:val="24"/>
                <w:szCs w:val="24"/>
              </w:rPr>
              <w:t xml:space="preserve"> for your child’s teacher to know? Lengthy and overly detailed emails can make it difficult to understand key matters to enable teachers to respond appropriately. </w:t>
            </w:r>
          </w:p>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 xml:space="preserve">If information is important, would it be better to discuss in person, or over the </w:t>
            </w:r>
            <w:r w:rsidR="00BA6374" w:rsidRPr="00BA6374">
              <w:rPr>
                <w:rFonts w:cstheme="minorHAnsi"/>
                <w:sz w:val="24"/>
                <w:szCs w:val="24"/>
              </w:rPr>
              <w:t>phone</w:t>
            </w:r>
            <w:r w:rsidRPr="00BA6374">
              <w:rPr>
                <w:rFonts w:cstheme="minorHAnsi"/>
                <w:sz w:val="24"/>
                <w:szCs w:val="24"/>
              </w:rPr>
              <w:t xml:space="preserve">? </w:t>
            </w:r>
          </w:p>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 xml:space="preserve">If you would prefer to email, are you expecting a reply? (If not, please let the teacher know that you are information sharing and a reply is not needed.) </w:t>
            </w:r>
          </w:p>
        </w:tc>
      </w:tr>
    </w:tbl>
    <w:p w:rsidR="00DE4E78" w:rsidRPr="00BA6374" w:rsidRDefault="00DE4E78" w:rsidP="00096088">
      <w:pPr>
        <w:jc w:val="both"/>
        <w:rPr>
          <w:rFonts w:cstheme="minorHAnsi"/>
          <w:sz w:val="24"/>
          <w:szCs w:val="24"/>
        </w:rPr>
      </w:pPr>
    </w:p>
    <w:tbl>
      <w:tblPr>
        <w:tblStyle w:val="TableGrid"/>
        <w:tblW w:w="0" w:type="auto"/>
        <w:tblLook w:val="04A0" w:firstRow="1" w:lastRow="0" w:firstColumn="1" w:lastColumn="0" w:noHBand="0" w:noVBand="1"/>
      </w:tblPr>
      <w:tblGrid>
        <w:gridCol w:w="10438"/>
      </w:tblGrid>
      <w:tr w:rsidR="00DE4E78" w:rsidRPr="00BA6374" w:rsidTr="00096088">
        <w:trPr>
          <w:trHeight w:val="251"/>
        </w:trPr>
        <w:tc>
          <w:tcPr>
            <w:tcW w:w="10438" w:type="dxa"/>
            <w:shd w:val="clear" w:color="auto" w:fill="003300"/>
          </w:tcPr>
          <w:p w:rsidR="00DE4E78" w:rsidRPr="00BA6374" w:rsidRDefault="00DE4E78" w:rsidP="00096088">
            <w:pPr>
              <w:ind w:left="360"/>
              <w:jc w:val="both"/>
              <w:rPr>
                <w:rFonts w:cstheme="minorHAnsi"/>
                <w:b/>
                <w:sz w:val="24"/>
                <w:szCs w:val="24"/>
              </w:rPr>
            </w:pPr>
            <w:r w:rsidRPr="00BA6374">
              <w:rPr>
                <w:rFonts w:cstheme="minorHAnsi"/>
                <w:b/>
                <w:color w:val="FFFFFF" w:themeColor="background1"/>
                <w:sz w:val="24"/>
                <w:szCs w:val="24"/>
              </w:rPr>
              <w:t>Is your email part of a longer chain of messages/dialogue?</w:t>
            </w:r>
          </w:p>
        </w:tc>
      </w:tr>
      <w:tr w:rsidR="00DE4E78" w:rsidRPr="00BA6374" w:rsidTr="00096088">
        <w:trPr>
          <w:trHeight w:val="1027"/>
        </w:trPr>
        <w:tc>
          <w:tcPr>
            <w:tcW w:w="10438" w:type="dxa"/>
          </w:tcPr>
          <w:p w:rsidR="00DE4E78" w:rsidRPr="00BA6374" w:rsidRDefault="00DE4E78" w:rsidP="00096088">
            <w:pPr>
              <w:pStyle w:val="ListParagraph"/>
              <w:numPr>
                <w:ilvl w:val="0"/>
                <w:numId w:val="6"/>
              </w:numPr>
              <w:jc w:val="both"/>
              <w:rPr>
                <w:rFonts w:cstheme="minorHAnsi"/>
                <w:sz w:val="24"/>
                <w:szCs w:val="24"/>
              </w:rPr>
            </w:pPr>
            <w:r w:rsidRPr="00BA6374">
              <w:rPr>
                <w:rFonts w:cstheme="minorHAnsi"/>
                <w:sz w:val="24"/>
                <w:szCs w:val="24"/>
              </w:rPr>
              <w:t xml:space="preserve">If yes, then this would be </w:t>
            </w:r>
            <w:r w:rsidR="00BA6374" w:rsidRPr="00BA6374">
              <w:rPr>
                <w:rFonts w:cstheme="minorHAnsi"/>
                <w:sz w:val="24"/>
                <w:szCs w:val="24"/>
              </w:rPr>
              <w:t>better</w:t>
            </w:r>
            <w:r w:rsidRPr="00BA6374">
              <w:rPr>
                <w:rFonts w:cstheme="minorHAnsi"/>
                <w:sz w:val="24"/>
                <w:szCs w:val="24"/>
              </w:rPr>
              <w:t xml:space="preserve"> dealt with face to face. We are very fortunate to have our </w:t>
            </w:r>
            <w:r w:rsidR="00BA6374" w:rsidRPr="00BA6374">
              <w:rPr>
                <w:rFonts w:cstheme="minorHAnsi"/>
                <w:sz w:val="24"/>
                <w:szCs w:val="24"/>
              </w:rPr>
              <w:t>teacher</w:t>
            </w:r>
            <w:r w:rsidRPr="00BA6374">
              <w:rPr>
                <w:rFonts w:cstheme="minorHAnsi"/>
                <w:sz w:val="24"/>
                <w:szCs w:val="24"/>
              </w:rPr>
              <w:t>s</w:t>
            </w:r>
            <w:r w:rsidR="00BA6374">
              <w:rPr>
                <w:rFonts w:cstheme="minorHAnsi"/>
                <w:sz w:val="24"/>
                <w:szCs w:val="24"/>
              </w:rPr>
              <w:t xml:space="preserve"> </w:t>
            </w:r>
            <w:r w:rsidRPr="00BA6374">
              <w:rPr>
                <w:rFonts w:cstheme="minorHAnsi"/>
                <w:sz w:val="24"/>
                <w:szCs w:val="24"/>
              </w:rPr>
              <w:t xml:space="preserve">on the doors at the start and end of most days. If they are not, a phone call can also be a better way to resolve/move forward to ensure we are all working to </w:t>
            </w:r>
            <w:r w:rsidR="00BA6374" w:rsidRPr="00BA6374">
              <w:rPr>
                <w:rFonts w:cstheme="minorHAnsi"/>
                <w:sz w:val="24"/>
                <w:szCs w:val="24"/>
              </w:rPr>
              <w:t>gather</w:t>
            </w:r>
            <w:r w:rsidRPr="00BA6374">
              <w:rPr>
                <w:rFonts w:cstheme="minorHAnsi"/>
                <w:sz w:val="24"/>
                <w:szCs w:val="24"/>
              </w:rPr>
              <w:t xml:space="preserve"> to support children’</w:t>
            </w:r>
            <w:r w:rsidR="003E1C4B" w:rsidRPr="00BA6374">
              <w:rPr>
                <w:rFonts w:cstheme="minorHAnsi"/>
                <w:sz w:val="24"/>
                <w:szCs w:val="24"/>
              </w:rPr>
              <w:t xml:space="preserve">s </w:t>
            </w:r>
            <w:r w:rsidR="00BA6374" w:rsidRPr="00BA6374">
              <w:rPr>
                <w:rFonts w:cstheme="minorHAnsi"/>
                <w:sz w:val="24"/>
                <w:szCs w:val="24"/>
              </w:rPr>
              <w:t>learning</w:t>
            </w:r>
            <w:r w:rsidR="003E1C4B" w:rsidRPr="00BA6374">
              <w:rPr>
                <w:rFonts w:cstheme="minorHAnsi"/>
                <w:sz w:val="24"/>
                <w:szCs w:val="24"/>
              </w:rPr>
              <w:t xml:space="preserve"> and wellbeing. </w:t>
            </w:r>
          </w:p>
        </w:tc>
      </w:tr>
    </w:tbl>
    <w:p w:rsidR="00DE4E78" w:rsidRDefault="00DE4E78" w:rsidP="00096088">
      <w:pPr>
        <w:jc w:val="both"/>
        <w:rPr>
          <w:rFonts w:cstheme="minorHAnsi"/>
          <w:sz w:val="24"/>
          <w:szCs w:val="24"/>
        </w:rPr>
      </w:pPr>
    </w:p>
    <w:p w:rsidR="00096088" w:rsidRPr="00BA6374" w:rsidRDefault="00096088" w:rsidP="00096088">
      <w:pPr>
        <w:jc w:val="both"/>
        <w:rPr>
          <w:rFonts w:cstheme="minorHAnsi"/>
          <w:sz w:val="24"/>
          <w:szCs w:val="24"/>
        </w:rPr>
      </w:pPr>
    </w:p>
    <w:tbl>
      <w:tblPr>
        <w:tblStyle w:val="TableGrid"/>
        <w:tblW w:w="0" w:type="auto"/>
        <w:tblLook w:val="04A0" w:firstRow="1" w:lastRow="0" w:firstColumn="1" w:lastColumn="0" w:noHBand="0" w:noVBand="1"/>
      </w:tblPr>
      <w:tblGrid>
        <w:gridCol w:w="10419"/>
      </w:tblGrid>
      <w:tr w:rsidR="003E1C4B" w:rsidRPr="00BA6374" w:rsidTr="00096088">
        <w:trPr>
          <w:trHeight w:val="297"/>
        </w:trPr>
        <w:tc>
          <w:tcPr>
            <w:tcW w:w="10419" w:type="dxa"/>
            <w:shd w:val="clear" w:color="auto" w:fill="003300"/>
          </w:tcPr>
          <w:p w:rsidR="003E1C4B" w:rsidRPr="00BA6374" w:rsidRDefault="003E1C4B" w:rsidP="00096088">
            <w:pPr>
              <w:ind w:left="360"/>
              <w:jc w:val="both"/>
              <w:rPr>
                <w:rFonts w:cstheme="minorHAnsi"/>
                <w:b/>
                <w:color w:val="FFFFFF" w:themeColor="background1"/>
                <w:sz w:val="24"/>
                <w:szCs w:val="24"/>
              </w:rPr>
            </w:pPr>
            <w:r w:rsidRPr="00BA6374">
              <w:rPr>
                <w:rFonts w:cstheme="minorHAnsi"/>
                <w:b/>
                <w:color w:val="FFFFFF" w:themeColor="background1"/>
                <w:sz w:val="24"/>
                <w:szCs w:val="24"/>
              </w:rPr>
              <w:t>If you are raising a concern regarding a school policy or procedure?</w:t>
            </w:r>
          </w:p>
        </w:tc>
      </w:tr>
      <w:tr w:rsidR="003E1C4B" w:rsidRPr="00BA6374" w:rsidTr="00096088">
        <w:trPr>
          <w:trHeight w:val="917"/>
        </w:trPr>
        <w:tc>
          <w:tcPr>
            <w:tcW w:w="10419" w:type="dxa"/>
          </w:tcPr>
          <w:p w:rsidR="003E1C4B"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If yes, such communications should be directed to a member of senior leadership (SLT). Myself and Mrs Reilly are often on duty in the morning each day. Please come and talk to use. Alternatively, we can be contacted via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ind w:left="360"/>
              <w:jc w:val="both"/>
              <w:rPr>
                <w:rFonts w:cstheme="minorHAnsi"/>
                <w:b/>
                <w:sz w:val="24"/>
                <w:szCs w:val="24"/>
              </w:rPr>
            </w:pPr>
            <w:r w:rsidRPr="00BA6374">
              <w:rPr>
                <w:rFonts w:cstheme="minorHAnsi"/>
                <w:b/>
                <w:color w:val="FFFFFF" w:themeColor="background1"/>
                <w:sz w:val="24"/>
                <w:szCs w:val="24"/>
              </w:rPr>
              <w:lastRenderedPageBreak/>
              <w:t>Is your email is regarding your child’s attendance, reasons for absence, or a term-time absence request?</w:t>
            </w:r>
          </w:p>
        </w:tc>
      </w:tr>
      <w:tr w:rsidR="003E1C4B" w:rsidRPr="00BA6374" w:rsidTr="00096088">
        <w:tc>
          <w:tcPr>
            <w:tcW w:w="10343" w:type="dxa"/>
          </w:tcPr>
          <w:p w:rsidR="00BA6374"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If yes, your communication must go via the school office. </w:t>
            </w:r>
          </w:p>
          <w:p w:rsidR="003E1C4B"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Please note any absences reported via year group emails </w:t>
            </w:r>
            <w:r w:rsidRPr="00BA6374">
              <w:rPr>
                <w:rFonts w:cstheme="minorHAnsi"/>
                <w:b/>
                <w:sz w:val="24"/>
                <w:szCs w:val="24"/>
              </w:rPr>
              <w:t>will not</w:t>
            </w:r>
            <w:r w:rsidRPr="00BA6374">
              <w:rPr>
                <w:rFonts w:cstheme="minorHAnsi"/>
                <w:sz w:val="24"/>
                <w:szCs w:val="24"/>
              </w:rPr>
              <w:t xml:space="preserve"> be forwarded to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ind w:left="360"/>
              <w:jc w:val="both"/>
              <w:rPr>
                <w:rFonts w:cstheme="minorHAnsi"/>
                <w:b/>
                <w:sz w:val="24"/>
                <w:szCs w:val="24"/>
              </w:rPr>
            </w:pPr>
            <w:r w:rsidRPr="00BA6374">
              <w:rPr>
                <w:rFonts w:cstheme="minorHAnsi"/>
                <w:b/>
                <w:color w:val="FFFFFF" w:themeColor="background1"/>
                <w:sz w:val="24"/>
                <w:szCs w:val="24"/>
              </w:rPr>
              <w:t xml:space="preserve">Is your email about an extra-curricular club, the dairy dates, school lunches, your child’s medication or a music lesson? </w:t>
            </w:r>
          </w:p>
        </w:tc>
      </w:tr>
      <w:tr w:rsidR="003E1C4B" w:rsidRPr="00BA6374" w:rsidTr="00096088">
        <w:tc>
          <w:tcPr>
            <w:tcW w:w="10343" w:type="dxa"/>
          </w:tcPr>
          <w:p w:rsidR="003E1C4B" w:rsidRPr="00BA6374" w:rsidRDefault="003E1C4B" w:rsidP="00096088">
            <w:pPr>
              <w:pStyle w:val="ListParagraph"/>
              <w:numPr>
                <w:ilvl w:val="0"/>
                <w:numId w:val="7"/>
              </w:numPr>
              <w:jc w:val="both"/>
              <w:rPr>
                <w:rFonts w:cstheme="minorHAnsi"/>
                <w:sz w:val="24"/>
                <w:szCs w:val="24"/>
              </w:rPr>
            </w:pPr>
            <w:r w:rsidRPr="00BA6374">
              <w:rPr>
                <w:rFonts w:cstheme="minorHAnsi"/>
                <w:sz w:val="24"/>
                <w:szCs w:val="24"/>
              </w:rPr>
              <w:t xml:space="preserve">If yes, your communication must go via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jc w:val="both"/>
              <w:rPr>
                <w:rFonts w:cstheme="minorHAnsi"/>
                <w:b/>
                <w:sz w:val="24"/>
                <w:szCs w:val="24"/>
              </w:rPr>
            </w:pPr>
            <w:r w:rsidRPr="00BA6374">
              <w:rPr>
                <w:rFonts w:cstheme="minorHAnsi"/>
                <w:b/>
                <w:color w:val="FFFFFF" w:themeColor="background1"/>
                <w:sz w:val="24"/>
                <w:szCs w:val="24"/>
              </w:rPr>
              <w:t>Is your email is regarding your child’s behaviour or health needs at home?</w:t>
            </w:r>
          </w:p>
        </w:tc>
      </w:tr>
      <w:tr w:rsidR="003E1C4B" w:rsidRPr="00BA6374" w:rsidTr="00096088">
        <w:tc>
          <w:tcPr>
            <w:tcW w:w="10343" w:type="dxa"/>
          </w:tcPr>
          <w:p w:rsidR="00BC5D1B" w:rsidRDefault="00096088" w:rsidP="0099332D">
            <w:pPr>
              <w:pStyle w:val="ListParagraph"/>
              <w:numPr>
                <w:ilvl w:val="0"/>
                <w:numId w:val="2"/>
              </w:numPr>
              <w:jc w:val="both"/>
              <w:rPr>
                <w:rFonts w:cstheme="minorHAnsi"/>
                <w:sz w:val="24"/>
                <w:szCs w:val="24"/>
              </w:rPr>
            </w:pPr>
            <w:r w:rsidRPr="00BC5D1B">
              <w:rPr>
                <w:rFonts w:cstheme="minorHAnsi"/>
                <w:sz w:val="24"/>
                <w:szCs w:val="24"/>
              </w:rPr>
              <w:t xml:space="preserve">If yes, </w:t>
            </w:r>
            <w:r w:rsidR="00BC5D1B">
              <w:rPr>
                <w:rFonts w:cstheme="minorHAnsi"/>
                <w:sz w:val="24"/>
                <w:szCs w:val="24"/>
              </w:rPr>
              <w:t xml:space="preserve">please email the school office asking for Mrs Reilly or Mrs Livings. </w:t>
            </w:r>
          </w:p>
          <w:p w:rsidR="00BA6374" w:rsidRPr="00BC5D1B" w:rsidRDefault="00BA6374" w:rsidP="0099332D">
            <w:pPr>
              <w:pStyle w:val="ListParagraph"/>
              <w:numPr>
                <w:ilvl w:val="0"/>
                <w:numId w:val="2"/>
              </w:numPr>
              <w:jc w:val="both"/>
              <w:rPr>
                <w:rFonts w:cstheme="minorHAnsi"/>
                <w:sz w:val="24"/>
                <w:szCs w:val="24"/>
              </w:rPr>
            </w:pPr>
            <w:r w:rsidRPr="00BC5D1B">
              <w:rPr>
                <w:rFonts w:cstheme="minorHAnsi"/>
                <w:sz w:val="24"/>
                <w:szCs w:val="24"/>
              </w:rPr>
              <w:t xml:space="preserve">Alternatively, there are links to the school nursing team on our school website. </w:t>
            </w:r>
            <w:hyperlink r:id="rId6" w:history="1">
              <w:r w:rsidRPr="00BC5D1B">
                <w:rPr>
                  <w:rStyle w:val="Hyperlink"/>
                  <w:rFonts w:cstheme="minorHAnsi"/>
                  <w:sz w:val="24"/>
                  <w:szCs w:val="24"/>
                </w:rPr>
                <w:t>St John the Baptist C of E Primary School - Home</w:t>
              </w:r>
            </w:hyperlink>
            <w:r w:rsidRPr="00BC5D1B">
              <w:rPr>
                <w:rFonts w:cstheme="minorHAnsi"/>
                <w:sz w:val="24"/>
                <w:szCs w:val="24"/>
              </w:rPr>
              <w:t xml:space="preserve"> </w:t>
            </w:r>
          </w:p>
          <w:p w:rsidR="003E1C4B" w:rsidRPr="00BA6374" w:rsidRDefault="003E1C4B" w:rsidP="00096088">
            <w:pPr>
              <w:ind w:left="360"/>
              <w:jc w:val="both"/>
              <w:rPr>
                <w:rFonts w:cstheme="minorHAnsi"/>
                <w:sz w:val="24"/>
                <w:szCs w:val="24"/>
              </w:rPr>
            </w:pPr>
          </w:p>
        </w:tc>
      </w:tr>
    </w:tbl>
    <w:p w:rsidR="003E1C4B" w:rsidRPr="00BA6374" w:rsidRDefault="003E1C4B" w:rsidP="00096088">
      <w:pPr>
        <w:jc w:val="both"/>
        <w:rPr>
          <w:rFonts w:cstheme="minorHAnsi"/>
          <w:sz w:val="24"/>
          <w:szCs w:val="24"/>
        </w:rPr>
      </w:pPr>
    </w:p>
    <w:p w:rsidR="00BA6374" w:rsidRPr="00BA6374" w:rsidRDefault="00BA6374" w:rsidP="00096088">
      <w:pPr>
        <w:jc w:val="both"/>
        <w:rPr>
          <w:rFonts w:cstheme="minorHAnsi"/>
          <w:b/>
          <w:sz w:val="24"/>
          <w:szCs w:val="24"/>
        </w:rPr>
      </w:pPr>
      <w:r w:rsidRPr="00BA6374">
        <w:rPr>
          <w:rFonts w:cstheme="minorHAnsi"/>
          <w:b/>
          <w:sz w:val="24"/>
          <w:szCs w:val="24"/>
        </w:rPr>
        <w:t>Please use your child’s name in the subject of all emails.</w:t>
      </w:r>
    </w:p>
    <w:p w:rsidR="00BC5D1B" w:rsidRPr="00BC5D1B" w:rsidRDefault="00BC5D1B" w:rsidP="00096088">
      <w:pPr>
        <w:jc w:val="both"/>
        <w:rPr>
          <w:rFonts w:cstheme="minorHAnsi"/>
          <w:sz w:val="24"/>
          <w:szCs w:val="24"/>
        </w:rPr>
      </w:pPr>
      <w:r w:rsidRPr="00BC5D1B">
        <w:rPr>
          <w:rStyle w:val="Strong"/>
        </w:rPr>
        <w:t>Please note:</w:t>
      </w:r>
      <w:r w:rsidRPr="00BC5D1B">
        <w:t xml:space="preserve"> School will respond within </w:t>
      </w:r>
      <w:r w:rsidRPr="005B0F3F">
        <w:rPr>
          <w:rStyle w:val="Strong"/>
          <w:b w:val="0"/>
        </w:rPr>
        <w:t>3 working days</w:t>
      </w:r>
      <w:r w:rsidRPr="00BC5D1B">
        <w:t xml:space="preserve"> to return a phone call, and within </w:t>
      </w:r>
      <w:r w:rsidRPr="005B0F3F">
        <w:rPr>
          <w:rStyle w:val="Strong"/>
          <w:b w:val="0"/>
        </w:rPr>
        <w:t>5 working days</w:t>
      </w:r>
      <w:r w:rsidRPr="00BC5D1B">
        <w:t xml:space="preserve"> to an email, although we always endeavour to reply much sooner. If your communication relates to a specific request or sits within an established school protocol, the response times outlined in those </w:t>
      </w:r>
      <w:r w:rsidRPr="005B0F3F">
        <w:rPr>
          <w:rStyle w:val="Strong"/>
          <w:b w:val="0"/>
        </w:rPr>
        <w:t>policies</w:t>
      </w:r>
      <w:r w:rsidRPr="00BC5D1B">
        <w:t xml:space="preserve"> will apply.</w:t>
      </w:r>
    </w:p>
    <w:p w:rsidR="00BA6374" w:rsidRPr="005B0F3F" w:rsidRDefault="00BA6374" w:rsidP="00096088">
      <w:pPr>
        <w:jc w:val="both"/>
        <w:rPr>
          <w:rFonts w:cstheme="minorHAnsi"/>
          <w:b/>
          <w:sz w:val="24"/>
          <w:szCs w:val="24"/>
        </w:rPr>
      </w:pPr>
      <w:r w:rsidRPr="005B0F3F">
        <w:rPr>
          <w:rFonts w:cstheme="minorHAnsi"/>
          <w:b/>
          <w:sz w:val="24"/>
          <w:szCs w:val="24"/>
        </w:rPr>
        <w:t>Thank you for your support.</w:t>
      </w:r>
    </w:p>
    <w:p w:rsidR="00BA6374" w:rsidRPr="00BA6374" w:rsidRDefault="00BA6374" w:rsidP="00096088">
      <w:pPr>
        <w:jc w:val="both"/>
        <w:rPr>
          <w:rFonts w:cstheme="minorHAnsi"/>
          <w:sz w:val="24"/>
          <w:szCs w:val="24"/>
        </w:rPr>
      </w:pPr>
    </w:p>
    <w:p w:rsidR="00BA6374" w:rsidRPr="00BA6374" w:rsidRDefault="00BA6374" w:rsidP="00096088">
      <w:pPr>
        <w:jc w:val="both"/>
        <w:rPr>
          <w:rFonts w:cstheme="minorHAnsi"/>
          <w:sz w:val="24"/>
          <w:szCs w:val="24"/>
        </w:rPr>
      </w:pPr>
      <w:bookmarkStart w:id="0" w:name="_GoBack"/>
      <w:bookmarkEnd w:id="0"/>
    </w:p>
    <w:sectPr w:rsidR="00BA6374" w:rsidRPr="00BA6374" w:rsidSect="000960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55904"/>
    <w:multiLevelType w:val="hybridMultilevel"/>
    <w:tmpl w:val="5FC2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C4186"/>
    <w:multiLevelType w:val="multilevel"/>
    <w:tmpl w:val="DA12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161F8"/>
    <w:multiLevelType w:val="hybridMultilevel"/>
    <w:tmpl w:val="2CDA158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77284"/>
    <w:multiLevelType w:val="hybridMultilevel"/>
    <w:tmpl w:val="E3F24BDC"/>
    <w:lvl w:ilvl="0" w:tplc="D4460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3514A"/>
    <w:multiLevelType w:val="hybridMultilevel"/>
    <w:tmpl w:val="7FA458C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3BF43813"/>
    <w:multiLevelType w:val="hybridMultilevel"/>
    <w:tmpl w:val="88A23C56"/>
    <w:lvl w:ilvl="0" w:tplc="08090001">
      <w:start w:val="1"/>
      <w:numFmt w:val="bullet"/>
      <w:lvlText w:val=""/>
      <w:lvlJc w:val="left"/>
      <w:pPr>
        <w:ind w:left="720" w:hanging="360"/>
      </w:pPr>
      <w:rPr>
        <w:rFonts w:ascii="Symbol" w:hAnsi="Symbol" w:hint="default"/>
      </w:rPr>
    </w:lvl>
    <w:lvl w:ilvl="1" w:tplc="0BFC145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933D98"/>
    <w:multiLevelType w:val="hybridMultilevel"/>
    <w:tmpl w:val="3FB6A3E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764527"/>
    <w:multiLevelType w:val="hybridMultilevel"/>
    <w:tmpl w:val="6C14984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FDF"/>
    <w:rsid w:val="00096088"/>
    <w:rsid w:val="00321FB5"/>
    <w:rsid w:val="003E1C4B"/>
    <w:rsid w:val="00416CB4"/>
    <w:rsid w:val="004F5C35"/>
    <w:rsid w:val="00585A05"/>
    <w:rsid w:val="005B0F3F"/>
    <w:rsid w:val="00BA6374"/>
    <w:rsid w:val="00BC2FDF"/>
    <w:rsid w:val="00BC5D1B"/>
    <w:rsid w:val="00BE5FB3"/>
    <w:rsid w:val="00DE4E78"/>
    <w:rsid w:val="00E0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B315"/>
  <w15:chartTrackingRefBased/>
  <w15:docId w15:val="{BCF059E6-216C-43B0-950E-628EDFFB2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4E78"/>
    <w:pPr>
      <w:ind w:left="720"/>
      <w:contextualSpacing/>
    </w:pPr>
  </w:style>
  <w:style w:type="character" w:styleId="Hyperlink">
    <w:name w:val="Hyperlink"/>
    <w:basedOn w:val="DefaultParagraphFont"/>
    <w:uiPriority w:val="99"/>
    <w:unhideWhenUsed/>
    <w:rsid w:val="00BA6374"/>
    <w:rPr>
      <w:color w:val="0563C1" w:themeColor="hyperlink"/>
      <w:u w:val="single"/>
    </w:rPr>
  </w:style>
  <w:style w:type="paragraph" w:styleId="NormalWeb">
    <w:name w:val="Normal (Web)"/>
    <w:basedOn w:val="Normal"/>
    <w:uiPriority w:val="99"/>
    <w:unhideWhenUsed/>
    <w:rsid w:val="00BA63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60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644711">
      <w:bodyDiv w:val="1"/>
      <w:marLeft w:val="0"/>
      <w:marRight w:val="0"/>
      <w:marTop w:val="0"/>
      <w:marBottom w:val="0"/>
      <w:divBdr>
        <w:top w:val="none" w:sz="0" w:space="0" w:color="auto"/>
        <w:left w:val="none" w:sz="0" w:space="0" w:color="auto"/>
        <w:bottom w:val="none" w:sz="0" w:space="0" w:color="auto"/>
        <w:right w:val="none" w:sz="0" w:space="0" w:color="auto"/>
      </w:divBdr>
    </w:div>
    <w:div w:id="20598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johnthebaptistprimary.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3</cp:revision>
  <dcterms:created xsi:type="dcterms:W3CDTF">2026-09-04T13:35:00Z</dcterms:created>
  <dcterms:modified xsi:type="dcterms:W3CDTF">2026-09-04T13:36:00Z</dcterms:modified>
</cp:coreProperties>
</file>