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157" w:rsidRPr="00D57C12" w:rsidRDefault="00292157" w:rsidP="00292157">
      <w:pPr>
        <w:spacing w:after="12"/>
        <w:ind w:right="21"/>
        <w:rPr>
          <w:rFonts w:ascii="Trebuchet MS" w:eastAsia="Calibri" w:hAnsi="Trebuchet MS" w:cs="Calibri"/>
        </w:rPr>
      </w:pPr>
    </w:p>
    <w:p w:rsidR="00292157" w:rsidRDefault="00292157" w:rsidP="00292157">
      <w:pPr>
        <w:spacing w:after="0" w:line="240" w:lineRule="auto"/>
        <w:jc w:val="center"/>
        <w:rPr>
          <w:rFonts w:ascii="Trebuchet MS" w:eastAsia="Calibri" w:hAnsi="Trebuchet MS" w:cs="Calibri"/>
          <w:sz w:val="36"/>
          <w:szCs w:val="36"/>
        </w:rPr>
      </w:pPr>
    </w:p>
    <w:p w:rsidR="00A97E38" w:rsidRDefault="00A97E38" w:rsidP="00A97E38">
      <w:pPr>
        <w:pBdr>
          <w:top w:val="nil"/>
          <w:left w:val="nil"/>
          <w:bottom w:val="nil"/>
          <w:right w:val="nil"/>
          <w:between w:val="nil"/>
        </w:pBdr>
        <w:jc w:val="center"/>
        <w:rPr>
          <w:rFonts w:ascii="Calibri" w:eastAsia="Calibri" w:hAnsi="Calibri" w:cs="Calibri"/>
          <w:b/>
          <w:bCs/>
          <w:color w:val="000000"/>
        </w:rPr>
      </w:pPr>
      <w:r w:rsidRPr="00FB145B">
        <w:rPr>
          <w:noProof/>
          <w:color w:val="000000"/>
          <w:lang w:eastAsia="en-GB"/>
        </w:rPr>
        <w:drawing>
          <wp:inline distT="0" distB="0" distL="0" distR="0">
            <wp:extent cx="1657350" cy="1609725"/>
            <wp:effectExtent l="0" t="0" r="0"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1609725"/>
                    </a:xfrm>
                    <a:prstGeom prst="rect">
                      <a:avLst/>
                    </a:prstGeom>
                    <a:noFill/>
                    <a:ln>
                      <a:noFill/>
                    </a:ln>
                  </pic:spPr>
                </pic:pic>
              </a:graphicData>
            </a:graphic>
          </wp:inline>
        </w:drawing>
      </w: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St John the Baptist Church of England </w:t>
      </w: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Primary School</w:t>
      </w:r>
    </w:p>
    <w:p w:rsidR="00A97E38" w:rsidRDefault="00A97E38" w:rsidP="00A97E38"/>
    <w:p w:rsidR="00A97E38" w:rsidRPr="00A97E38" w:rsidRDefault="00A97E38" w:rsidP="00A97E38">
      <w:pPr>
        <w:jc w:val="center"/>
        <w:rPr>
          <w:rFonts w:ascii="Calibri" w:eastAsia="Arial" w:hAnsi="Calibri" w:cs="Calibri"/>
          <w:b/>
          <w:bCs/>
          <w:color w:val="000000"/>
          <w:kern w:val="36"/>
          <w:lang w:eastAsia="en-GB"/>
        </w:rPr>
      </w:pPr>
      <w:r w:rsidRPr="00A97E38">
        <w:rPr>
          <w:rFonts w:ascii="Calibri" w:hAnsi="Calibri" w:cs="Calibri"/>
          <w:b/>
          <w:sz w:val="24"/>
        </w:rPr>
        <w:t>Alternative Provision Policy</w:t>
      </w:r>
    </w:p>
    <w:p w:rsidR="00A97E38" w:rsidRDefault="00A97E38" w:rsidP="00A97E38">
      <w:pPr>
        <w:pBdr>
          <w:top w:val="nil"/>
          <w:left w:val="nil"/>
          <w:bottom w:val="nil"/>
          <w:right w:val="nil"/>
          <w:between w:val="nil"/>
        </w:pBdr>
        <w:spacing w:before="240" w:after="60"/>
        <w:jc w:val="center"/>
        <w:rPr>
          <w:color w:val="000000"/>
        </w:rPr>
      </w:pPr>
      <w:r>
        <w:rPr>
          <w:rFonts w:ascii="Calibri" w:eastAsia="Calibri" w:hAnsi="Calibri" w:cs="Calibri"/>
          <w:b/>
          <w:bCs/>
          <w:color w:val="000000"/>
        </w:rPr>
        <w:t>2025 - 2026</w:t>
      </w:r>
    </w:p>
    <w:tbl>
      <w:tblPr>
        <w:tblW w:w="5724" w:type="dxa"/>
        <w:jc w:val="center"/>
        <w:tblLayout w:type="fixed"/>
        <w:tblLook w:val="0400" w:firstRow="0" w:lastRow="0" w:firstColumn="0" w:lastColumn="0" w:noHBand="0" w:noVBand="1"/>
      </w:tblPr>
      <w:tblGrid>
        <w:gridCol w:w="1402"/>
        <w:gridCol w:w="701"/>
        <w:gridCol w:w="725"/>
        <w:gridCol w:w="723"/>
        <w:gridCol w:w="725"/>
        <w:gridCol w:w="1448"/>
      </w:tblGrid>
      <w:tr w:rsidR="00A97E38" w:rsidTr="000B3D17">
        <w:trPr>
          <w:jc w:val="center"/>
        </w:trPr>
        <w:tc>
          <w:tcPr>
            <w:tcW w:w="1402" w:type="dxa"/>
            <w:tcMar>
              <w:top w:w="0" w:type="dxa"/>
              <w:left w:w="108" w:type="dxa"/>
              <w:bottom w:w="0" w:type="dxa"/>
              <w:right w:w="108" w:type="dxa"/>
            </w:tcMar>
          </w:tcPr>
          <w:p w:rsidR="00A97E38" w:rsidRDefault="00A97E38" w:rsidP="000B3D17"/>
        </w:tc>
        <w:tc>
          <w:tcPr>
            <w:tcW w:w="1426" w:type="dxa"/>
            <w:gridSpan w:val="2"/>
            <w:tcMar>
              <w:top w:w="0" w:type="dxa"/>
              <w:left w:w="108" w:type="dxa"/>
              <w:bottom w:w="0" w:type="dxa"/>
              <w:right w:w="108" w:type="dxa"/>
            </w:tcMar>
          </w:tcPr>
          <w:p w:rsidR="00A97E38" w:rsidRDefault="00A97E38" w:rsidP="000B3D17">
            <w:pPr>
              <w:spacing w:after="240"/>
            </w:pPr>
          </w:p>
        </w:tc>
        <w:tc>
          <w:tcPr>
            <w:tcW w:w="1448" w:type="dxa"/>
            <w:gridSpan w:val="2"/>
          </w:tcPr>
          <w:p w:rsidR="00A97E38" w:rsidRDefault="00A97E38" w:rsidP="000B3D17"/>
        </w:tc>
        <w:tc>
          <w:tcPr>
            <w:tcW w:w="1448" w:type="dxa"/>
            <w:tcMar>
              <w:top w:w="0" w:type="dxa"/>
              <w:left w:w="108" w:type="dxa"/>
              <w:bottom w:w="0" w:type="dxa"/>
              <w:right w:w="108" w:type="dxa"/>
            </w:tcMar>
          </w:tcPr>
          <w:p w:rsidR="00A97E38" w:rsidRDefault="00A97E38" w:rsidP="000B3D17"/>
        </w:tc>
      </w:tr>
      <w:tr w:rsidR="00A97E38" w:rsidTr="000B3D17">
        <w:trPr>
          <w:jc w:val="center"/>
        </w:trPr>
        <w:tc>
          <w:tcPr>
            <w:tcW w:w="2103" w:type="dxa"/>
            <w:gridSpan w:val="2"/>
            <w:tcMar>
              <w:top w:w="0" w:type="dxa"/>
              <w:left w:w="108" w:type="dxa"/>
              <w:bottom w:w="0" w:type="dxa"/>
              <w:right w:w="108" w:type="dxa"/>
            </w:tcMar>
          </w:tcPr>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Approval by:</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Review Frequency:</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Last Reviewed:</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Next Review Due:</w:t>
            </w:r>
          </w:p>
        </w:tc>
        <w:tc>
          <w:tcPr>
            <w:tcW w:w="1448" w:type="dxa"/>
            <w:gridSpan w:val="2"/>
          </w:tcPr>
          <w:p w:rsidR="00A97E38" w:rsidRDefault="00A97E38" w:rsidP="000B3D17">
            <w:pPr>
              <w:pBdr>
                <w:top w:val="nil"/>
                <w:left w:val="nil"/>
                <w:bottom w:val="nil"/>
                <w:right w:val="nil"/>
                <w:between w:val="nil"/>
              </w:pBdr>
              <w:jc w:val="center"/>
              <w:rPr>
                <w:rFonts w:ascii="Calibri" w:eastAsia="Calibri" w:hAnsi="Calibri" w:cs="Calibri"/>
                <w:color w:val="000000"/>
              </w:rPr>
            </w:pPr>
          </w:p>
        </w:tc>
        <w:tc>
          <w:tcPr>
            <w:tcW w:w="2173" w:type="dxa"/>
            <w:gridSpan w:val="2"/>
            <w:tcMar>
              <w:top w:w="0" w:type="dxa"/>
              <w:left w:w="108" w:type="dxa"/>
              <w:bottom w:w="0" w:type="dxa"/>
              <w:right w:w="108" w:type="dxa"/>
            </w:tcMar>
            <w:vAlign w:val="center"/>
          </w:tcPr>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Full Governing Body</w:t>
            </w:r>
          </w:p>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Annually</w:t>
            </w:r>
          </w:p>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September 202</w:t>
            </w:r>
            <w:r w:rsidR="00A64A15">
              <w:rPr>
                <w:rFonts w:ascii="Calibri" w:eastAsia="Calibri" w:hAnsi="Calibri" w:cs="Calibri"/>
                <w:color w:val="000000"/>
              </w:rPr>
              <w:t>6</w:t>
            </w:r>
          </w:p>
          <w:p w:rsidR="00A97E38" w:rsidRDefault="00A64A15" w:rsidP="000B3D17">
            <w:pPr>
              <w:pBdr>
                <w:top w:val="nil"/>
                <w:left w:val="nil"/>
                <w:bottom w:val="nil"/>
                <w:right w:val="nil"/>
                <w:between w:val="nil"/>
              </w:pBdr>
              <w:jc w:val="center"/>
              <w:rPr>
                <w:color w:val="000000"/>
              </w:rPr>
            </w:pPr>
            <w:r>
              <w:rPr>
                <w:rFonts w:ascii="Calibri" w:eastAsia="Calibri" w:hAnsi="Calibri" w:cs="Calibri"/>
                <w:color w:val="000000"/>
              </w:rPr>
              <w:t>September 2027</w:t>
            </w:r>
          </w:p>
          <w:p w:rsidR="00A97E38" w:rsidRDefault="00A97E38" w:rsidP="000B3D17"/>
        </w:tc>
      </w:tr>
      <w:tr w:rsidR="00A97E38" w:rsidTr="000B3D17">
        <w:trPr>
          <w:jc w:val="center"/>
        </w:trPr>
        <w:tc>
          <w:tcPr>
            <w:tcW w:w="2103" w:type="dxa"/>
            <w:gridSpan w:val="2"/>
            <w:tcMar>
              <w:top w:w="0" w:type="dxa"/>
              <w:left w:w="108" w:type="dxa"/>
              <w:bottom w:w="0" w:type="dxa"/>
              <w:right w:w="108" w:type="dxa"/>
            </w:tcMar>
          </w:tcPr>
          <w:p w:rsidR="00A97E38" w:rsidRDefault="00A97E38" w:rsidP="000B3D17"/>
        </w:tc>
        <w:tc>
          <w:tcPr>
            <w:tcW w:w="1448" w:type="dxa"/>
            <w:gridSpan w:val="2"/>
          </w:tcPr>
          <w:p w:rsidR="00A97E38" w:rsidRDefault="00A97E38" w:rsidP="000B3D17"/>
        </w:tc>
        <w:tc>
          <w:tcPr>
            <w:tcW w:w="2173" w:type="dxa"/>
            <w:gridSpan w:val="2"/>
            <w:tcMar>
              <w:top w:w="0" w:type="dxa"/>
              <w:left w:w="108" w:type="dxa"/>
              <w:bottom w:w="0" w:type="dxa"/>
              <w:right w:w="108" w:type="dxa"/>
            </w:tcMar>
            <w:vAlign w:val="center"/>
          </w:tcPr>
          <w:p w:rsidR="00A97E38" w:rsidRDefault="00A97E38" w:rsidP="000B3D17"/>
        </w:tc>
      </w:tr>
    </w:tbl>
    <w:p w:rsidR="00A64A15" w:rsidRDefault="00A97E38" w:rsidP="00A97E38">
      <w:pPr>
        <w:pBdr>
          <w:top w:val="nil"/>
          <w:left w:val="nil"/>
          <w:bottom w:val="nil"/>
          <w:right w:val="nil"/>
          <w:between w:val="nil"/>
        </w:pBdr>
        <w:jc w:val="center"/>
        <w:rPr>
          <w:rFonts w:ascii="Calibri" w:eastAsia="Calibri" w:hAnsi="Calibri" w:cs="Calibri"/>
          <w:color w:val="000000"/>
        </w:rPr>
      </w:pPr>
      <w:r>
        <w:rPr>
          <w:rFonts w:ascii="Calibri" w:eastAsia="Calibri" w:hAnsi="Calibri" w:cs="Calibri"/>
          <w:b/>
          <w:bCs/>
          <w:color w:val="000000"/>
        </w:rPr>
        <w:t xml:space="preserve">Approved </w:t>
      </w:r>
      <w:r>
        <w:rPr>
          <w:rFonts w:ascii="Calibri" w:eastAsia="Calibri" w:hAnsi="Calibri" w:cs="Calibri"/>
          <w:color w:val="000000"/>
        </w:rPr>
        <w:t>by</w:t>
      </w:r>
    </w:p>
    <w:p w:rsidR="00A97E38" w:rsidRDefault="00A64A15" w:rsidP="00A97E38">
      <w:pPr>
        <w:pBdr>
          <w:top w:val="nil"/>
          <w:left w:val="nil"/>
          <w:bottom w:val="nil"/>
          <w:right w:val="nil"/>
          <w:between w:val="nil"/>
        </w:pBdr>
        <w:jc w:val="center"/>
        <w:rPr>
          <w:color w:val="000000"/>
        </w:rPr>
      </w:pPr>
      <w:r>
        <w:rPr>
          <w:rFonts w:ascii="Calibri" w:eastAsia="Calibri" w:hAnsi="Calibri" w:cs="Calibri"/>
          <w:color w:val="000000"/>
        </w:rPr>
        <w:t>T</w:t>
      </w:r>
      <w:r w:rsidR="00A97E38">
        <w:rPr>
          <w:rFonts w:ascii="Calibri" w:eastAsia="Calibri" w:hAnsi="Calibri" w:cs="Calibri"/>
          <w:color w:val="000000"/>
        </w:rPr>
        <w:t>he Governing Body</w:t>
      </w:r>
      <w:r>
        <w:rPr>
          <w:rFonts w:ascii="Calibri" w:eastAsia="Calibri" w:hAnsi="Calibri" w:cs="Calibri"/>
          <w:color w:val="000000"/>
        </w:rPr>
        <w:t xml:space="preserve"> &amp; </w:t>
      </w:r>
      <w:proofErr w:type="spellStart"/>
      <w:r w:rsidR="00A97E38">
        <w:rPr>
          <w:rFonts w:ascii="Calibri" w:eastAsia="Calibri" w:hAnsi="Calibri" w:cs="Calibri"/>
          <w:color w:val="000000"/>
        </w:rPr>
        <w:t>Headteacher</w:t>
      </w:r>
      <w:proofErr w:type="spellEnd"/>
      <w:r w:rsidR="00A97E38">
        <w:rPr>
          <w:rFonts w:ascii="Calibri" w:eastAsia="Calibri" w:hAnsi="Calibri" w:cs="Calibri"/>
          <w:color w:val="000000"/>
        </w:rPr>
        <w:t> </w:t>
      </w:r>
    </w:p>
    <w:p w:rsidR="00A97E38" w:rsidRDefault="00A97E38" w:rsidP="00A97E38">
      <w:pPr>
        <w:spacing w:after="240"/>
      </w:pP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 xml:space="preserve">Date Approved: </w:t>
      </w:r>
      <w:r w:rsidR="00A64A15">
        <w:rPr>
          <w:rFonts w:ascii="Calibri" w:eastAsia="Calibri" w:hAnsi="Calibri" w:cs="Calibri"/>
          <w:color w:val="000000"/>
        </w:rPr>
        <w:t>September 2026</w:t>
      </w:r>
      <w:bookmarkStart w:id="0" w:name="_GoBack"/>
      <w:bookmarkEnd w:id="0"/>
    </w:p>
    <w:p w:rsidR="00A97E38" w:rsidRDefault="00A97E38" w:rsidP="00A97E38">
      <w:pPr>
        <w:spacing w:after="240"/>
      </w:pPr>
    </w:p>
    <w:p w:rsidR="00A97E38" w:rsidRDefault="00A97E38" w:rsidP="00A97E38">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rsidR="00A97E38" w:rsidRDefault="00A97E38" w:rsidP="00A97E38">
      <w:pPr>
        <w:pBdr>
          <w:top w:val="nil"/>
          <w:left w:val="nil"/>
          <w:bottom w:val="nil"/>
          <w:right w:val="nil"/>
          <w:between w:val="nil"/>
        </w:pBdr>
        <w:ind w:left="300"/>
        <w:jc w:val="center"/>
        <w:rPr>
          <w:rFonts w:ascii="Calibri" w:eastAsia="Calibri" w:hAnsi="Calibri" w:cs="Calibri"/>
          <w:b/>
          <w:bCs/>
          <w:i/>
          <w:iCs/>
          <w:color w:val="000000"/>
        </w:rPr>
      </w:pPr>
    </w:p>
    <w:p w:rsidR="00C44AE0" w:rsidRPr="00A03C53" w:rsidRDefault="00C44AE0" w:rsidP="00A97E38">
      <w:pPr>
        <w:rPr>
          <w:rFonts w:cstheme="minorHAnsi"/>
          <w:b/>
          <w:bCs/>
          <w:color w:val="000000"/>
          <w:sz w:val="24"/>
          <w:szCs w:val="24"/>
        </w:rPr>
      </w:pPr>
    </w:p>
    <w:p w:rsidR="00C44AE0" w:rsidRPr="00A03C53" w:rsidRDefault="00C44AE0" w:rsidP="00A97E38">
      <w:pPr>
        <w:rPr>
          <w:rFonts w:cstheme="minorHAnsi"/>
          <w:color w:val="1F4E79"/>
          <w:sz w:val="24"/>
          <w:szCs w:val="24"/>
        </w:rPr>
      </w:pPr>
    </w:p>
    <w:p w:rsidR="00292157" w:rsidRDefault="00292157" w:rsidP="00873906">
      <w:pPr>
        <w:spacing w:after="177"/>
        <w:ind w:left="5"/>
        <w:jc w:val="center"/>
      </w:pPr>
    </w:p>
    <w:p w:rsidR="00517DF4" w:rsidRPr="00517DF4" w:rsidRDefault="00517DF4">
      <w:pPr>
        <w:rPr>
          <w:b/>
          <w:sz w:val="34"/>
        </w:rPr>
      </w:pPr>
    </w:p>
    <w:p w:rsidR="00A97E38" w:rsidRDefault="00517DF4" w:rsidP="00A97E38">
      <w:pPr>
        <w:jc w:val="both"/>
        <w:rPr>
          <w:b/>
          <w:sz w:val="34"/>
        </w:rPr>
      </w:pPr>
      <w:r w:rsidRPr="00517DF4">
        <w:rPr>
          <w:b/>
          <w:sz w:val="34"/>
        </w:rPr>
        <w:t xml:space="preserve">              </w:t>
      </w:r>
      <w:r>
        <w:rPr>
          <w:b/>
          <w:sz w:val="34"/>
        </w:rPr>
        <w:t xml:space="preserve">              </w:t>
      </w:r>
    </w:p>
    <w:p w:rsidR="00517DF4" w:rsidRDefault="00A97E38" w:rsidP="00A97E38">
      <w:pPr>
        <w:jc w:val="both"/>
        <w:rPr>
          <w:b/>
          <w:sz w:val="34"/>
        </w:rPr>
      </w:pPr>
      <w:r>
        <w:rPr>
          <w:b/>
          <w:sz w:val="34"/>
        </w:rPr>
        <w:lastRenderedPageBreak/>
        <w:t>A</w:t>
      </w:r>
      <w:r w:rsidR="00517DF4" w:rsidRPr="00517DF4">
        <w:rPr>
          <w:b/>
          <w:sz w:val="34"/>
        </w:rPr>
        <w:t xml:space="preserve">lternative Provision Policy </w:t>
      </w:r>
    </w:p>
    <w:p w:rsidR="00B3442C" w:rsidRPr="00CB4314" w:rsidRDefault="00B3442C">
      <w:pPr>
        <w:rPr>
          <w:b/>
          <w:sz w:val="24"/>
        </w:rPr>
      </w:pPr>
    </w:p>
    <w:p w:rsidR="00517DF4" w:rsidRPr="00873906" w:rsidRDefault="00873906" w:rsidP="00873906">
      <w:pPr>
        <w:rPr>
          <w:b/>
          <w:sz w:val="38"/>
        </w:rPr>
      </w:pPr>
      <w:r w:rsidRPr="00873906">
        <w:rPr>
          <w:b/>
          <w:sz w:val="26"/>
        </w:rPr>
        <w:t>1.</w:t>
      </w:r>
      <w:r>
        <w:rPr>
          <w:b/>
          <w:sz w:val="26"/>
        </w:rPr>
        <w:t xml:space="preserve"> </w:t>
      </w:r>
      <w:r w:rsidR="00517DF4" w:rsidRPr="00873906">
        <w:rPr>
          <w:b/>
          <w:sz w:val="26"/>
        </w:rPr>
        <w:t>Purpose and Intent</w:t>
      </w:r>
    </w:p>
    <w:p w:rsidR="00517DF4" w:rsidRPr="00DA6D3E" w:rsidRDefault="00292157">
      <w:r>
        <w:t xml:space="preserve">St John the Baptist Church of England Primary </w:t>
      </w:r>
      <w:r w:rsidR="00517DF4" w:rsidRPr="00DA6D3E">
        <w:t xml:space="preserve">recognises the need to ensure that our curriculum is inclusive and accessible, providing opportunities for all learners to succeed and achieve. </w:t>
      </w:r>
      <w:r w:rsidRPr="00DA6D3E">
        <w:t>However,</w:t>
      </w:r>
      <w:r w:rsidR="00B3442C" w:rsidRPr="00DA6D3E">
        <w:t xml:space="preserve"> </w:t>
      </w:r>
      <w:r w:rsidR="00517DF4" w:rsidRPr="00DA6D3E">
        <w:t>we recognise the need to offer other provisions</w:t>
      </w:r>
      <w:r w:rsidR="00B3442C" w:rsidRPr="00DA6D3E">
        <w:t>,</w:t>
      </w:r>
      <w:r w:rsidR="00517DF4" w:rsidRPr="00DA6D3E">
        <w:t xml:space="preserve"> </w:t>
      </w:r>
      <w:r w:rsidR="00B3442C" w:rsidRPr="00DA6D3E">
        <w:t xml:space="preserve">allowing some learners to achieve outside of what is accessible and available within </w:t>
      </w:r>
      <w:r>
        <w:t>St John’s</w:t>
      </w:r>
      <w:r w:rsidR="00B3442C" w:rsidRPr="00DA6D3E">
        <w:t xml:space="preserve">. </w:t>
      </w:r>
    </w:p>
    <w:p w:rsidR="00E818B3" w:rsidRPr="00DA6D3E" w:rsidRDefault="00E818B3">
      <w:pPr>
        <w:rPr>
          <w:i/>
        </w:rPr>
      </w:pPr>
      <w:r w:rsidRPr="00DA6D3E">
        <w:rPr>
          <w:i/>
        </w:rPr>
        <w:t xml:space="preserve">“Every child deserves an excellent education and the chance to fulfil their potential whatever their background and needs. Children in alternative provision deserve these opportunities too.” (Creating opportunity for all, </w:t>
      </w:r>
      <w:proofErr w:type="spellStart"/>
      <w:r w:rsidRPr="00DA6D3E">
        <w:rPr>
          <w:i/>
        </w:rPr>
        <w:t>DfE</w:t>
      </w:r>
      <w:proofErr w:type="spellEnd"/>
      <w:r w:rsidRPr="00DA6D3E">
        <w:rPr>
          <w:i/>
        </w:rPr>
        <w:t>, 2018)</w:t>
      </w:r>
    </w:p>
    <w:p w:rsidR="00517DF4" w:rsidRPr="00DA6D3E" w:rsidRDefault="00517DF4">
      <w:r w:rsidRPr="00DA6D3E">
        <w:t xml:space="preserve">Alternative provision is educational provision for pupils who are unable to access, or </w:t>
      </w:r>
      <w:r w:rsidR="00715F4A" w:rsidRPr="00DA6D3E">
        <w:t xml:space="preserve">currently </w:t>
      </w:r>
      <w:r w:rsidRPr="00DA6D3E">
        <w:t xml:space="preserve">unsuited to mainstream education for a variety of reasons. It aims to ensure the continued education of pupils in </w:t>
      </w:r>
      <w:r w:rsidR="00292157">
        <w:t>St John’s</w:t>
      </w:r>
      <w:r w:rsidRPr="00DA6D3E">
        <w:t xml:space="preserve"> in a supportive and nurturing environment. </w:t>
      </w:r>
      <w:r w:rsidR="00292157">
        <w:t>St John’s</w:t>
      </w:r>
      <w:r w:rsidR="00CB4314" w:rsidRPr="00DA6D3E">
        <w:t xml:space="preserve"> strive</w:t>
      </w:r>
      <w:r w:rsidR="00715F4A" w:rsidRPr="00DA6D3E">
        <w:t>s</w:t>
      </w:r>
      <w:r w:rsidRPr="00DA6D3E">
        <w:t xml:space="preserve"> to reintegrate pupils back into mainstream education wherever possible. This policy outlines the key aspects of alternative provision at </w:t>
      </w:r>
      <w:r w:rsidR="00292157">
        <w:t>St John’s</w:t>
      </w:r>
      <w:r w:rsidRPr="00DA6D3E">
        <w:t xml:space="preserve">, including the reasons for which a pupil may </w:t>
      </w:r>
      <w:r w:rsidR="00DA6D3E" w:rsidRPr="00DA6D3E">
        <w:t xml:space="preserve">be suited to </w:t>
      </w:r>
      <w:r w:rsidRPr="00DA6D3E">
        <w:t>alternative provision, the referral process and the methods for reintegrating pupils back into the school.</w:t>
      </w:r>
    </w:p>
    <w:p w:rsidR="00B3442C" w:rsidRPr="00CB4314" w:rsidRDefault="00873906">
      <w:pPr>
        <w:rPr>
          <w:b/>
          <w:sz w:val="26"/>
        </w:rPr>
      </w:pPr>
      <w:r>
        <w:rPr>
          <w:b/>
          <w:sz w:val="26"/>
        </w:rPr>
        <w:t xml:space="preserve">2. </w:t>
      </w:r>
      <w:r w:rsidR="00B3442C" w:rsidRPr="00CB4314">
        <w:rPr>
          <w:b/>
          <w:sz w:val="26"/>
        </w:rPr>
        <w:t xml:space="preserve"> Legal framework </w:t>
      </w:r>
    </w:p>
    <w:p w:rsidR="00B3442C" w:rsidRPr="00DA6D3E" w:rsidRDefault="00B3442C" w:rsidP="00CB4314">
      <w:pPr>
        <w:spacing w:after="0"/>
      </w:pPr>
      <w:r w:rsidRPr="00DA6D3E">
        <w:t xml:space="preserve">1.1. This policy has due regard to legislation and statutory guidance including, but not limited to, the following: </w:t>
      </w:r>
    </w:p>
    <w:p w:rsidR="00CB4314" w:rsidRPr="00DA6D3E" w:rsidRDefault="00B3442C" w:rsidP="00CB4314">
      <w:pPr>
        <w:pStyle w:val="ListParagraph"/>
        <w:numPr>
          <w:ilvl w:val="0"/>
          <w:numId w:val="1"/>
        </w:numPr>
        <w:spacing w:after="0"/>
      </w:pPr>
      <w:r w:rsidRPr="00DA6D3E">
        <w:t>Education and Inspections Act 2006</w:t>
      </w:r>
    </w:p>
    <w:p w:rsidR="00CB4314" w:rsidRPr="00DA6D3E" w:rsidRDefault="00B3442C" w:rsidP="00CB4314">
      <w:pPr>
        <w:pStyle w:val="ListParagraph"/>
        <w:numPr>
          <w:ilvl w:val="0"/>
          <w:numId w:val="1"/>
        </w:numPr>
        <w:spacing w:after="0"/>
      </w:pPr>
      <w:r w:rsidRPr="00DA6D3E">
        <w:t xml:space="preserve">Data Protection Act 2018 </w:t>
      </w:r>
    </w:p>
    <w:p w:rsidR="00CB4314" w:rsidRPr="00DA6D3E" w:rsidRDefault="00B3442C" w:rsidP="00CB4314">
      <w:pPr>
        <w:pStyle w:val="ListParagraph"/>
        <w:numPr>
          <w:ilvl w:val="0"/>
          <w:numId w:val="1"/>
        </w:numPr>
        <w:spacing w:after="0"/>
      </w:pPr>
      <w:r w:rsidRPr="00DA6D3E">
        <w:t xml:space="preserve">The General Data Protection Regulation </w:t>
      </w:r>
    </w:p>
    <w:p w:rsidR="00CB4314" w:rsidRPr="00DA6D3E" w:rsidRDefault="00B3442C" w:rsidP="00CB4314">
      <w:pPr>
        <w:pStyle w:val="ListParagraph"/>
        <w:numPr>
          <w:ilvl w:val="0"/>
          <w:numId w:val="1"/>
        </w:numPr>
        <w:spacing w:after="0"/>
      </w:pPr>
      <w:r w:rsidRPr="00DA6D3E">
        <w:t xml:space="preserve">Education Act 2002 </w:t>
      </w:r>
    </w:p>
    <w:p w:rsidR="00CB4314" w:rsidRPr="00DA6D3E" w:rsidRDefault="00B3442C" w:rsidP="00CB4314">
      <w:pPr>
        <w:pStyle w:val="ListParagraph"/>
        <w:numPr>
          <w:ilvl w:val="0"/>
          <w:numId w:val="1"/>
        </w:numPr>
        <w:spacing w:after="0"/>
      </w:pPr>
      <w:proofErr w:type="spellStart"/>
      <w:r w:rsidRPr="00DA6D3E">
        <w:t>DfE</w:t>
      </w:r>
      <w:proofErr w:type="spellEnd"/>
      <w:r w:rsidRPr="00DA6D3E">
        <w:t xml:space="preserve"> (</w:t>
      </w:r>
      <w:r w:rsidR="00CB4314" w:rsidRPr="00DA6D3E">
        <w:t xml:space="preserve">2013) ‘Alternative Provision’ </w:t>
      </w:r>
    </w:p>
    <w:p w:rsidR="00CB4314" w:rsidRPr="00DA6D3E" w:rsidRDefault="00B3442C" w:rsidP="00CB4314">
      <w:pPr>
        <w:pStyle w:val="ListParagraph"/>
        <w:numPr>
          <w:ilvl w:val="0"/>
          <w:numId w:val="1"/>
        </w:numPr>
        <w:spacing w:after="0"/>
      </w:pPr>
      <w:proofErr w:type="spellStart"/>
      <w:r w:rsidRPr="00DA6D3E">
        <w:t>DfE</w:t>
      </w:r>
      <w:proofErr w:type="spellEnd"/>
      <w:r w:rsidRPr="00DA6D3E">
        <w:t xml:space="preserve"> (2017) ‘Exclusion from maintained schools, academies and pup</w:t>
      </w:r>
      <w:r w:rsidR="00CB4314" w:rsidRPr="00DA6D3E">
        <w:t xml:space="preserve">il referral units in England’ </w:t>
      </w:r>
    </w:p>
    <w:p w:rsidR="00CB4314" w:rsidRPr="00DA6D3E" w:rsidRDefault="00CB4314" w:rsidP="00CB4314">
      <w:pPr>
        <w:pStyle w:val="ListParagraph"/>
        <w:numPr>
          <w:ilvl w:val="0"/>
          <w:numId w:val="1"/>
        </w:numPr>
        <w:spacing w:after="0"/>
      </w:pPr>
      <w:proofErr w:type="spellStart"/>
      <w:r w:rsidRPr="00DA6D3E">
        <w:t>DfE</w:t>
      </w:r>
      <w:proofErr w:type="spellEnd"/>
      <w:r w:rsidRPr="00DA6D3E">
        <w:t xml:space="preserve"> (2023</w:t>
      </w:r>
      <w:r w:rsidR="00B3442C" w:rsidRPr="00DA6D3E">
        <w:t>) ‘Keepi</w:t>
      </w:r>
      <w:r w:rsidRPr="00DA6D3E">
        <w:t>ng children safe in education’</w:t>
      </w:r>
    </w:p>
    <w:p w:rsidR="00CB4314" w:rsidRPr="00DA6D3E" w:rsidRDefault="00B3442C" w:rsidP="00CB4314">
      <w:pPr>
        <w:pStyle w:val="ListParagraph"/>
        <w:numPr>
          <w:ilvl w:val="0"/>
          <w:numId w:val="1"/>
        </w:numPr>
        <w:spacing w:after="0"/>
      </w:pPr>
      <w:proofErr w:type="spellStart"/>
      <w:r w:rsidRPr="00DA6D3E">
        <w:t>DfE</w:t>
      </w:r>
      <w:proofErr w:type="spellEnd"/>
      <w:r w:rsidRPr="00DA6D3E">
        <w:t xml:space="preserve"> (2018) ‘Mental health and behaviour in schools’ </w:t>
      </w:r>
    </w:p>
    <w:p w:rsidR="00DE477B" w:rsidRDefault="00DE477B"/>
    <w:p w:rsidR="00CB4314" w:rsidRPr="00DA6D3E" w:rsidRDefault="00B3442C">
      <w:r w:rsidRPr="00DA6D3E">
        <w:t>1.2. This policy operates in conjunction with t</w:t>
      </w:r>
      <w:r w:rsidR="00CB4314" w:rsidRPr="00DA6D3E">
        <w:t xml:space="preserve">he following school policies: </w:t>
      </w:r>
    </w:p>
    <w:p w:rsidR="00CB4314" w:rsidRPr="00DA6D3E" w:rsidRDefault="00CB4314" w:rsidP="00CB4314">
      <w:pPr>
        <w:pStyle w:val="ListParagraph"/>
        <w:numPr>
          <w:ilvl w:val="0"/>
          <w:numId w:val="2"/>
        </w:numPr>
      </w:pPr>
      <w:r w:rsidRPr="00DA6D3E">
        <w:t xml:space="preserve">Behaviour Policy </w:t>
      </w:r>
    </w:p>
    <w:p w:rsidR="00CB4314" w:rsidRPr="00DA6D3E" w:rsidRDefault="00CB4314" w:rsidP="00CB4314">
      <w:pPr>
        <w:pStyle w:val="ListParagraph"/>
        <w:numPr>
          <w:ilvl w:val="0"/>
          <w:numId w:val="2"/>
        </w:numPr>
      </w:pPr>
      <w:r w:rsidRPr="00DA6D3E">
        <w:t xml:space="preserve">Equal Opportunities Policy </w:t>
      </w:r>
    </w:p>
    <w:p w:rsidR="00CB4314" w:rsidRPr="00DA6D3E" w:rsidRDefault="00CB4314" w:rsidP="00CB4314">
      <w:pPr>
        <w:pStyle w:val="ListParagraph"/>
        <w:numPr>
          <w:ilvl w:val="0"/>
          <w:numId w:val="2"/>
        </w:numPr>
      </w:pPr>
      <w:r w:rsidRPr="00DA6D3E">
        <w:t>Attendance Policy</w:t>
      </w:r>
    </w:p>
    <w:p w:rsidR="00CB4314" w:rsidRPr="00DA6D3E" w:rsidRDefault="00B3442C" w:rsidP="00CB4314">
      <w:pPr>
        <w:pStyle w:val="ListParagraph"/>
        <w:numPr>
          <w:ilvl w:val="0"/>
          <w:numId w:val="2"/>
        </w:numPr>
      </w:pPr>
      <w:r w:rsidRPr="00DA6D3E">
        <w:t>Child Prote</w:t>
      </w:r>
      <w:r w:rsidR="00CB4314" w:rsidRPr="00DA6D3E">
        <w:t>ction and Safeguarding Policy</w:t>
      </w:r>
    </w:p>
    <w:p w:rsidR="00CB4314" w:rsidRPr="00DA6D3E" w:rsidRDefault="00CB4314" w:rsidP="00CB4314">
      <w:pPr>
        <w:pStyle w:val="ListParagraph"/>
        <w:numPr>
          <w:ilvl w:val="0"/>
          <w:numId w:val="2"/>
        </w:numPr>
      </w:pPr>
      <w:r w:rsidRPr="00DA6D3E">
        <w:t>E-safety Policy</w:t>
      </w:r>
    </w:p>
    <w:p w:rsidR="00CB4314" w:rsidRPr="00DA6D3E" w:rsidRDefault="00CB4314" w:rsidP="00CB4314">
      <w:pPr>
        <w:pStyle w:val="ListParagraph"/>
        <w:numPr>
          <w:ilvl w:val="0"/>
          <w:numId w:val="2"/>
        </w:numPr>
      </w:pPr>
      <w:r w:rsidRPr="00DA6D3E">
        <w:t>Health and Safety Policy</w:t>
      </w:r>
    </w:p>
    <w:p w:rsidR="00CB4314" w:rsidRPr="00DA6D3E" w:rsidRDefault="00CB4314" w:rsidP="00CB4314">
      <w:pPr>
        <w:pStyle w:val="ListParagraph"/>
        <w:numPr>
          <w:ilvl w:val="0"/>
          <w:numId w:val="2"/>
        </w:numPr>
      </w:pPr>
      <w:r w:rsidRPr="00DA6D3E">
        <w:t>SEND Policy</w:t>
      </w:r>
    </w:p>
    <w:p w:rsidR="00CB4314" w:rsidRPr="00DA6D3E" w:rsidRDefault="00B3442C" w:rsidP="00CB4314">
      <w:pPr>
        <w:pStyle w:val="ListParagraph"/>
        <w:numPr>
          <w:ilvl w:val="0"/>
          <w:numId w:val="2"/>
        </w:numPr>
      </w:pPr>
      <w:r w:rsidRPr="00DA6D3E">
        <w:t xml:space="preserve">Anti-Bullying Policy </w:t>
      </w:r>
    </w:p>
    <w:p w:rsidR="00CB4314" w:rsidRPr="00DA6D3E" w:rsidRDefault="00CB4314" w:rsidP="00CB4314">
      <w:pPr>
        <w:pStyle w:val="ListParagraph"/>
      </w:pPr>
    </w:p>
    <w:p w:rsidR="008441CB" w:rsidRPr="00531688" w:rsidRDefault="00873906" w:rsidP="002E3693">
      <w:pPr>
        <w:rPr>
          <w:b/>
          <w:sz w:val="26"/>
          <w:szCs w:val="26"/>
        </w:rPr>
      </w:pPr>
      <w:r>
        <w:rPr>
          <w:b/>
          <w:sz w:val="26"/>
          <w:szCs w:val="26"/>
        </w:rPr>
        <w:t xml:space="preserve">3. </w:t>
      </w:r>
      <w:r w:rsidR="008441CB" w:rsidRPr="00531688">
        <w:rPr>
          <w:b/>
          <w:sz w:val="26"/>
          <w:szCs w:val="26"/>
        </w:rPr>
        <w:t xml:space="preserve"> </w:t>
      </w:r>
      <w:r w:rsidR="00CB4314" w:rsidRPr="00531688">
        <w:rPr>
          <w:b/>
          <w:sz w:val="26"/>
          <w:szCs w:val="26"/>
        </w:rPr>
        <w:t>Purpose of alternative provision</w:t>
      </w:r>
    </w:p>
    <w:p w:rsidR="002E3693" w:rsidRDefault="00292157" w:rsidP="002E3693">
      <w:r>
        <w:t>St John’s</w:t>
      </w:r>
      <w:r w:rsidR="008441CB">
        <w:t xml:space="preserve"> </w:t>
      </w:r>
      <w:r w:rsidR="00CB4314">
        <w:t xml:space="preserve">recognises that all pupils are individuals with different strengths and weaknesses, and that mainstream education </w:t>
      </w:r>
      <w:r w:rsidR="002E3693">
        <w:t>may</w:t>
      </w:r>
      <w:r w:rsidR="00CB4314">
        <w:t xml:space="preserve"> not </w:t>
      </w:r>
      <w:r w:rsidR="002D48A1">
        <w:t xml:space="preserve">be </w:t>
      </w:r>
      <w:r w:rsidR="00CB4314">
        <w:t xml:space="preserve">suitable for </w:t>
      </w:r>
      <w:r w:rsidR="002E3693">
        <w:t xml:space="preserve">some </w:t>
      </w:r>
      <w:r w:rsidR="008441CB">
        <w:t>children</w:t>
      </w:r>
      <w:r w:rsidR="002E3693">
        <w:t xml:space="preserve">. </w:t>
      </w:r>
    </w:p>
    <w:p w:rsidR="002E3693" w:rsidRDefault="00CB4314" w:rsidP="002E3693">
      <w:r>
        <w:lastRenderedPageBreak/>
        <w:t>Alternative provision focusses on ensuring that pupils continue to receive a high</w:t>
      </w:r>
      <w:r w:rsidR="008441CB">
        <w:t xml:space="preserve"> </w:t>
      </w:r>
      <w:r>
        <w:t xml:space="preserve">quality education whilst their needs are being addressed and offers a variety of alternative curriculum provisions in order to support </w:t>
      </w:r>
      <w:r w:rsidR="002E3693">
        <w:t>pupils’ wider development.</w:t>
      </w:r>
    </w:p>
    <w:p w:rsidR="002E3693" w:rsidRDefault="00CB4314" w:rsidP="002E3693">
      <w:r>
        <w:t xml:space="preserve">The school may arrange alternative provision for pupils for several reasons including, but </w:t>
      </w:r>
      <w:r w:rsidR="002E3693">
        <w:t xml:space="preserve">not limited to, the following: </w:t>
      </w:r>
    </w:p>
    <w:p w:rsidR="002E3693" w:rsidRDefault="002E3693" w:rsidP="00715F4A">
      <w:pPr>
        <w:pStyle w:val="ListParagraph"/>
        <w:spacing w:after="0"/>
      </w:pPr>
    </w:p>
    <w:p w:rsidR="00715F4A" w:rsidRDefault="00CB4314" w:rsidP="00715F4A">
      <w:pPr>
        <w:pStyle w:val="ListParagraph"/>
        <w:numPr>
          <w:ilvl w:val="0"/>
          <w:numId w:val="2"/>
        </w:numPr>
        <w:spacing w:after="0"/>
      </w:pPr>
      <w:r>
        <w:t xml:space="preserve"> To encourage the inclusion in education of pupils who have had one or more fixed-period exclusions, or who are a</w:t>
      </w:r>
      <w:r w:rsidR="002E3693">
        <w:t>t risk of permanent exclusion</w:t>
      </w:r>
    </w:p>
    <w:p w:rsidR="002E3693" w:rsidRDefault="00CB4314" w:rsidP="00715F4A">
      <w:pPr>
        <w:pStyle w:val="ListParagraph"/>
        <w:numPr>
          <w:ilvl w:val="0"/>
          <w:numId w:val="2"/>
        </w:numPr>
        <w:spacing w:after="0"/>
      </w:pPr>
      <w:r>
        <w:t>To ensure pupils are offered a variety of alternative curriculum provisions as a way of supporting their wider development, and equip them with skills and experience that wi</w:t>
      </w:r>
      <w:r w:rsidR="002E3693">
        <w:t>ll benefit them later in life</w:t>
      </w:r>
    </w:p>
    <w:p w:rsidR="002E3693" w:rsidRDefault="00CB4314" w:rsidP="00715F4A">
      <w:pPr>
        <w:pStyle w:val="ListParagraph"/>
        <w:numPr>
          <w:ilvl w:val="0"/>
          <w:numId w:val="2"/>
        </w:numPr>
        <w:spacing w:after="0"/>
      </w:pPr>
      <w:r>
        <w:t xml:space="preserve">To further personalise the curriculum for some </w:t>
      </w:r>
      <w:r w:rsidR="002E3693">
        <w:t xml:space="preserve">pupils, where there is a need </w:t>
      </w:r>
    </w:p>
    <w:p w:rsidR="002E3693" w:rsidRDefault="00CB4314" w:rsidP="00715F4A">
      <w:pPr>
        <w:pStyle w:val="ListParagraph"/>
        <w:numPr>
          <w:ilvl w:val="0"/>
          <w:numId w:val="2"/>
        </w:numPr>
        <w:spacing w:after="0"/>
      </w:pPr>
      <w:r>
        <w:t xml:space="preserve">To meet the needs of pupils who struggle to meet the academic and social demands of </w:t>
      </w:r>
      <w:r w:rsidR="00292157">
        <w:t>St John’s</w:t>
      </w:r>
      <w:r w:rsidR="002E3693">
        <w:t xml:space="preserve"> expectations, but always with a commitment to reintegrate back into mainstream when appropriate.</w:t>
      </w:r>
    </w:p>
    <w:p w:rsidR="002E3693" w:rsidRDefault="00CB4314" w:rsidP="00715F4A">
      <w:pPr>
        <w:pStyle w:val="ListParagraph"/>
        <w:numPr>
          <w:ilvl w:val="0"/>
          <w:numId w:val="2"/>
        </w:numPr>
        <w:spacing w:after="0"/>
      </w:pPr>
      <w:r>
        <w:t>To meet the needs of pupils who because of illness or other reasons, including social, emotional and mental health (SEMH) needs, would n</w:t>
      </w:r>
      <w:r w:rsidR="002E3693">
        <w:t>ot receive suitable education.</w:t>
      </w:r>
    </w:p>
    <w:p w:rsidR="002E3693" w:rsidRDefault="002E3693" w:rsidP="00715F4A">
      <w:pPr>
        <w:pStyle w:val="ListParagraph"/>
        <w:numPr>
          <w:ilvl w:val="0"/>
          <w:numId w:val="2"/>
        </w:numPr>
        <w:spacing w:after="0"/>
      </w:pPr>
      <w:r>
        <w:t>To meet the needs as identified on a child’s Education He</w:t>
      </w:r>
      <w:r w:rsidR="00715F4A">
        <w:t>alth care Plan</w:t>
      </w:r>
      <w:r w:rsidR="00F95609">
        <w:t>.</w:t>
      </w:r>
    </w:p>
    <w:p w:rsidR="002E3693" w:rsidRDefault="002E3693" w:rsidP="002E3693">
      <w:pPr>
        <w:pStyle w:val="ListParagraph"/>
      </w:pPr>
    </w:p>
    <w:p w:rsidR="000D5774" w:rsidRDefault="00CB4314" w:rsidP="00CB4314">
      <w:r>
        <w:t>Once directed to alternative provision, the length of time a pupil spends there will be dependent on what best supports their needs, providing the placement is appropriate and their progress is regularly monitored.</w:t>
      </w:r>
    </w:p>
    <w:p w:rsidR="00F95609" w:rsidRPr="004D4FBE" w:rsidRDefault="00F95609" w:rsidP="00CB4314"/>
    <w:p w:rsidR="000D5774" w:rsidRPr="00531688" w:rsidRDefault="00873906" w:rsidP="00CB4314">
      <w:pPr>
        <w:rPr>
          <w:b/>
          <w:sz w:val="26"/>
          <w:szCs w:val="26"/>
        </w:rPr>
      </w:pPr>
      <w:r>
        <w:rPr>
          <w:b/>
          <w:sz w:val="26"/>
          <w:szCs w:val="26"/>
        </w:rPr>
        <w:t xml:space="preserve">4. </w:t>
      </w:r>
      <w:r w:rsidR="000D5774" w:rsidRPr="00531688">
        <w:rPr>
          <w:b/>
          <w:sz w:val="26"/>
          <w:szCs w:val="26"/>
        </w:rPr>
        <w:t>Ensuring suitable and high quality Alternative provision</w:t>
      </w:r>
    </w:p>
    <w:p w:rsidR="000D5774" w:rsidRDefault="000D5774" w:rsidP="00CB4314">
      <w:r>
        <w:t xml:space="preserve">Alternative provision will differ from pupil to pupil dependent on their needs; however, the providers commissioned by </w:t>
      </w:r>
      <w:r w:rsidR="00292157">
        <w:t>St John’s</w:t>
      </w:r>
      <w:r w:rsidR="00873906" w:rsidRPr="00A97E38">
        <w:t xml:space="preserve">, with agreement of </w:t>
      </w:r>
      <w:r w:rsidRPr="00A97E38">
        <w:t>the local authority</w:t>
      </w:r>
      <w:r w:rsidR="00873906" w:rsidRPr="00A97E38">
        <w:t>,</w:t>
      </w:r>
      <w:r w:rsidRPr="00A97E38">
        <w:t xml:space="preserve"> aim</w:t>
      </w:r>
      <w:r w:rsidRPr="00873906">
        <w:t xml:space="preserve"> to:</w:t>
      </w:r>
      <w:r>
        <w:t xml:space="preserve"> </w:t>
      </w:r>
    </w:p>
    <w:p w:rsidR="000D5774" w:rsidRPr="000D5774" w:rsidRDefault="000D5774" w:rsidP="000D5774">
      <w:pPr>
        <w:pStyle w:val="ListParagraph"/>
        <w:numPr>
          <w:ilvl w:val="0"/>
          <w:numId w:val="4"/>
        </w:numPr>
        <w:rPr>
          <w:b/>
          <w:sz w:val="24"/>
          <w:szCs w:val="24"/>
        </w:rPr>
      </w:pPr>
      <w:r>
        <w:t xml:space="preserve">Be suited to individual pupils’ capabilities and identify their specific personal, social and academic needs in order to help them overcome any barriers to attainment. </w:t>
      </w:r>
    </w:p>
    <w:p w:rsidR="000D5774" w:rsidRPr="000D5774" w:rsidRDefault="000D5774" w:rsidP="000D5774">
      <w:pPr>
        <w:pStyle w:val="ListParagraph"/>
        <w:numPr>
          <w:ilvl w:val="0"/>
          <w:numId w:val="4"/>
        </w:numPr>
        <w:rPr>
          <w:b/>
          <w:sz w:val="24"/>
          <w:szCs w:val="24"/>
        </w:rPr>
      </w:pPr>
      <w:r>
        <w:t xml:space="preserve"> Achieve good academic attainment on par with mainstream schools in </w:t>
      </w:r>
      <w:r w:rsidR="00292157">
        <w:t>St John’s</w:t>
      </w:r>
      <w:r>
        <w:t>.</w:t>
      </w:r>
    </w:p>
    <w:p w:rsidR="000D5774" w:rsidRPr="00D62CF6" w:rsidRDefault="000D5774" w:rsidP="000D5774">
      <w:pPr>
        <w:pStyle w:val="ListParagraph"/>
        <w:numPr>
          <w:ilvl w:val="0"/>
          <w:numId w:val="4"/>
        </w:numPr>
        <w:rPr>
          <w:b/>
        </w:rPr>
      </w:pPr>
      <w:r w:rsidRPr="00D62CF6">
        <w:t xml:space="preserve"> Improve pupil motivation, self-confidence, attendance and engagement with education</w:t>
      </w:r>
    </w:p>
    <w:p w:rsidR="000D5774" w:rsidRPr="00D62CF6" w:rsidRDefault="000D5774" w:rsidP="000D5774">
      <w:pPr>
        <w:pStyle w:val="ListParagraph"/>
        <w:numPr>
          <w:ilvl w:val="0"/>
          <w:numId w:val="4"/>
        </w:numPr>
        <w:rPr>
          <w:b/>
        </w:rPr>
      </w:pPr>
      <w:r w:rsidRPr="00D62CF6">
        <w:t>Provide clearly defined objectives to the school and pupil, including the next steps following the placement such as reintegration into mainstream education</w:t>
      </w:r>
    </w:p>
    <w:p w:rsidR="000D5774" w:rsidRDefault="000D5774" w:rsidP="00CB4314">
      <w:r w:rsidRPr="00D62CF6">
        <w:rPr>
          <w:b/>
        </w:rPr>
        <w:t xml:space="preserve"> </w:t>
      </w:r>
      <w:r w:rsidR="00D62CF6" w:rsidRPr="00D62CF6">
        <w:t xml:space="preserve">In order to ensure </w:t>
      </w:r>
      <w:r w:rsidR="00D62CF6">
        <w:t>suitability of individ</w:t>
      </w:r>
      <w:r w:rsidR="00F95609">
        <w:t xml:space="preserve">ual alternative provisions </w:t>
      </w:r>
      <w:r w:rsidR="00292157">
        <w:t>St John’s</w:t>
      </w:r>
      <w:r w:rsidR="00D62CF6">
        <w:t xml:space="preserve"> will:</w:t>
      </w:r>
    </w:p>
    <w:p w:rsidR="00D62CF6" w:rsidRDefault="00D62CF6" w:rsidP="00D62CF6">
      <w:pPr>
        <w:pStyle w:val="ListParagraph"/>
        <w:numPr>
          <w:ilvl w:val="0"/>
          <w:numId w:val="5"/>
        </w:numPr>
      </w:pPr>
      <w:r>
        <w:t xml:space="preserve">Continually assess to ensure they continue to offer the best provision and practice for </w:t>
      </w:r>
      <w:r w:rsidR="00292157">
        <w:t>St John’s</w:t>
      </w:r>
      <w:r>
        <w:t xml:space="preserve"> pupils. </w:t>
      </w:r>
    </w:p>
    <w:p w:rsidR="004D4FBE" w:rsidRDefault="002D48A1" w:rsidP="00D62CF6">
      <w:pPr>
        <w:pStyle w:val="ListParagraph"/>
        <w:numPr>
          <w:ilvl w:val="0"/>
          <w:numId w:val="5"/>
        </w:numPr>
      </w:pPr>
      <w:r>
        <w:t xml:space="preserve">Ensure the DSL, </w:t>
      </w:r>
      <w:r w:rsidR="00292157">
        <w:t xml:space="preserve">Assistant </w:t>
      </w:r>
      <w:proofErr w:type="spellStart"/>
      <w:r w:rsidR="00292157">
        <w:t>Headteacher</w:t>
      </w:r>
      <w:proofErr w:type="spellEnd"/>
      <w:r w:rsidR="00292157">
        <w:t xml:space="preserve"> or </w:t>
      </w:r>
      <w:proofErr w:type="spellStart"/>
      <w:r w:rsidR="00873906">
        <w:t>H</w:t>
      </w:r>
      <w:r w:rsidR="004D4FBE">
        <w:t>eadteacher</w:t>
      </w:r>
      <w:proofErr w:type="spellEnd"/>
      <w:r w:rsidR="004D4FBE">
        <w:t xml:space="preserve"> has checked that the provision is registered</w:t>
      </w:r>
      <w:r w:rsidR="004D4FBE" w:rsidRPr="00873906">
        <w:t>.</w:t>
      </w:r>
    </w:p>
    <w:p w:rsidR="004D4FBE" w:rsidRDefault="004D4FBE" w:rsidP="00D62CF6">
      <w:pPr>
        <w:pStyle w:val="ListParagraph"/>
        <w:numPr>
          <w:ilvl w:val="0"/>
          <w:numId w:val="5"/>
        </w:numPr>
      </w:pPr>
      <w:r>
        <w:t>Ensure that the DSL has checked the provisions</w:t>
      </w:r>
      <w:r w:rsidR="00D62CF6">
        <w:t xml:space="preserve"> policies cover</w:t>
      </w:r>
      <w:r>
        <w:t>ing</w:t>
      </w:r>
      <w:r w:rsidR="00D62CF6">
        <w:t xml:space="preserve"> safeguardi</w:t>
      </w:r>
      <w:r>
        <w:t xml:space="preserve">ng and health and safety. </w:t>
      </w:r>
    </w:p>
    <w:p w:rsidR="004D4FBE" w:rsidRPr="00531688" w:rsidRDefault="00873906" w:rsidP="004D4FBE">
      <w:pPr>
        <w:rPr>
          <w:b/>
          <w:sz w:val="26"/>
          <w:szCs w:val="26"/>
        </w:rPr>
      </w:pPr>
      <w:r>
        <w:rPr>
          <w:b/>
          <w:sz w:val="26"/>
          <w:szCs w:val="26"/>
        </w:rPr>
        <w:t xml:space="preserve">5. </w:t>
      </w:r>
      <w:r w:rsidR="004D4FBE" w:rsidRPr="00531688">
        <w:rPr>
          <w:b/>
          <w:sz w:val="26"/>
          <w:szCs w:val="26"/>
        </w:rPr>
        <w:t xml:space="preserve"> Planning for alternative provision </w:t>
      </w:r>
    </w:p>
    <w:p w:rsidR="004D4FBE" w:rsidRDefault="00292157" w:rsidP="004D4FBE">
      <w:r>
        <w:t>St John’s</w:t>
      </w:r>
      <w:r w:rsidR="004D4FBE" w:rsidRPr="004D4FBE">
        <w:t xml:space="preserve"> will</w:t>
      </w:r>
      <w:r w:rsidR="004D4FBE">
        <w:t xml:space="preserve"> focus on the early assessment and identification of a learner’s needs, including any SEND or SEMH need, and will work in collaboration with partner agencies in health and children’s social care, educational psychology, and children and young people’s mental health services to support the learner to engage in education.</w:t>
      </w:r>
    </w:p>
    <w:p w:rsidR="00D62CF6" w:rsidRDefault="004D4FBE" w:rsidP="004D4FBE">
      <w:r>
        <w:lastRenderedPageBreak/>
        <w:t xml:space="preserve"> If </w:t>
      </w:r>
      <w:r w:rsidR="00C30F42">
        <w:t>though discussion with a parent the decision is made to explore</w:t>
      </w:r>
      <w:r>
        <w:t xml:space="preserve"> alternative provision, </w:t>
      </w:r>
      <w:r w:rsidR="00292157">
        <w:t>St John’s</w:t>
      </w:r>
      <w:r>
        <w:t xml:space="preserve"> will ensure that a personalised plan for intervention is developed, setting clear objectives for improvement and attainment, timeframes, arrangements for asse</w:t>
      </w:r>
      <w:r w:rsidR="00C30F42">
        <w:t xml:space="preserve">ssment and monitoring progress. Records </w:t>
      </w:r>
      <w:r>
        <w:t>of all alternative provision placements will be maintained, including information on the l</w:t>
      </w:r>
      <w:r w:rsidR="00C30F42">
        <w:t>earner’s progress, achievements.</w:t>
      </w:r>
    </w:p>
    <w:p w:rsidR="00C30F42" w:rsidRPr="00531688" w:rsidRDefault="00873906" w:rsidP="00C30F42">
      <w:pPr>
        <w:rPr>
          <w:b/>
          <w:sz w:val="26"/>
        </w:rPr>
      </w:pPr>
      <w:r>
        <w:rPr>
          <w:b/>
          <w:sz w:val="26"/>
        </w:rPr>
        <w:t xml:space="preserve">6. </w:t>
      </w:r>
      <w:r w:rsidR="00C30F42" w:rsidRPr="00531688">
        <w:rPr>
          <w:b/>
          <w:sz w:val="26"/>
        </w:rPr>
        <w:t xml:space="preserve">Roles and responsibilities </w:t>
      </w:r>
    </w:p>
    <w:p w:rsidR="00531688" w:rsidRPr="00531688" w:rsidRDefault="00531688" w:rsidP="004D4FBE">
      <w:pPr>
        <w:rPr>
          <w:b/>
        </w:rPr>
      </w:pPr>
      <w:r w:rsidRPr="00531688">
        <w:rPr>
          <w:b/>
        </w:rPr>
        <w:t>Headteacher</w:t>
      </w:r>
      <w:r w:rsidR="00C30F42" w:rsidRPr="00531688">
        <w:rPr>
          <w:b/>
        </w:rPr>
        <w:t xml:space="preserve"> </w:t>
      </w:r>
    </w:p>
    <w:p w:rsidR="00F95609" w:rsidRDefault="00C30F42" w:rsidP="00531688">
      <w:pPr>
        <w:pStyle w:val="ListParagraph"/>
        <w:numPr>
          <w:ilvl w:val="0"/>
          <w:numId w:val="7"/>
        </w:numPr>
      </w:pPr>
      <w:r>
        <w:t xml:space="preserve">Taking overall responsibility of </w:t>
      </w:r>
      <w:r w:rsidR="00292157">
        <w:t>St John’s</w:t>
      </w:r>
      <w:r w:rsidR="00CA498B">
        <w:t xml:space="preserve"> </w:t>
      </w:r>
      <w:r>
        <w:t xml:space="preserve">use of alternative provision and the implementation of this policy. </w:t>
      </w:r>
    </w:p>
    <w:p w:rsidR="00F95609" w:rsidRDefault="00C30F42" w:rsidP="00531688">
      <w:pPr>
        <w:pStyle w:val="ListParagraph"/>
        <w:numPr>
          <w:ilvl w:val="0"/>
          <w:numId w:val="7"/>
        </w:numPr>
      </w:pPr>
      <w:r>
        <w:t>Reporting on the effectiveness of the implementation of this policy to the governing b</w:t>
      </w:r>
      <w:r w:rsidR="00531688">
        <w:t>ody.</w:t>
      </w:r>
    </w:p>
    <w:p w:rsidR="00F95609" w:rsidRDefault="00C30F42" w:rsidP="00531688">
      <w:pPr>
        <w:pStyle w:val="ListParagraph"/>
        <w:numPr>
          <w:ilvl w:val="0"/>
          <w:numId w:val="7"/>
        </w:numPr>
      </w:pPr>
      <w:r>
        <w:t>Ensuring that budgets for alternative provision are established in due time, approved by the governing bo</w:t>
      </w:r>
      <w:r w:rsidR="00894161">
        <w:t>d</w:t>
      </w:r>
      <w:r w:rsidR="00531688">
        <w:t>y and managed effectively</w:t>
      </w:r>
      <w:r w:rsidR="00E818B3">
        <w:t>.</w:t>
      </w:r>
    </w:p>
    <w:p w:rsidR="00F95609" w:rsidRDefault="00531688" w:rsidP="00531688">
      <w:pPr>
        <w:pStyle w:val="ListParagraph"/>
        <w:numPr>
          <w:ilvl w:val="0"/>
          <w:numId w:val="7"/>
        </w:numPr>
      </w:pPr>
      <w:r>
        <w:t xml:space="preserve">Liaising with </w:t>
      </w:r>
      <w:r w:rsidR="00C30F42">
        <w:t xml:space="preserve">parent/carers when their child </w:t>
      </w:r>
      <w:r w:rsidR="00E818B3">
        <w:t xml:space="preserve">is attending or is due to attend </w:t>
      </w:r>
      <w:r w:rsidR="00C30F42">
        <w:t>alternative provision</w:t>
      </w:r>
      <w:r w:rsidR="00E818B3">
        <w:t>.</w:t>
      </w:r>
    </w:p>
    <w:p w:rsidR="00F95609" w:rsidRDefault="00C30F42" w:rsidP="00531688">
      <w:pPr>
        <w:pStyle w:val="ListParagraph"/>
        <w:numPr>
          <w:ilvl w:val="0"/>
          <w:numId w:val="7"/>
        </w:numPr>
      </w:pPr>
      <w:r>
        <w:t>Sharing the relevant information with the chosen alternative provision provider to facilitate the transition fro</w:t>
      </w:r>
      <w:r w:rsidR="00531688">
        <w:t xml:space="preserve">m </w:t>
      </w:r>
      <w:r w:rsidR="00292157">
        <w:t>St John’s</w:t>
      </w:r>
      <w:r w:rsidR="00531688">
        <w:t xml:space="preserve"> to the provider</w:t>
      </w:r>
      <w:r w:rsidR="00E818B3">
        <w:t>.</w:t>
      </w:r>
      <w:r w:rsidR="00531688">
        <w:t xml:space="preserve"> </w:t>
      </w:r>
    </w:p>
    <w:p w:rsidR="00F95609" w:rsidRDefault="00C30F42" w:rsidP="00531688">
      <w:pPr>
        <w:pStyle w:val="ListParagraph"/>
        <w:numPr>
          <w:ilvl w:val="0"/>
          <w:numId w:val="7"/>
        </w:numPr>
      </w:pPr>
      <w:r>
        <w:t>Supporting members of staff with the monitoring and support of al</w:t>
      </w:r>
      <w:r w:rsidR="00531688">
        <w:t>ternative curriculum provision</w:t>
      </w:r>
      <w:r w:rsidR="00E818B3">
        <w:t>.</w:t>
      </w:r>
    </w:p>
    <w:p w:rsidR="00531688" w:rsidRDefault="00C30F42" w:rsidP="00531688">
      <w:pPr>
        <w:pStyle w:val="ListParagraph"/>
        <w:numPr>
          <w:ilvl w:val="0"/>
          <w:numId w:val="7"/>
        </w:numPr>
      </w:pPr>
      <w:r>
        <w:t xml:space="preserve">Continually assessing the quality and suitability of providers of alternative education. </w:t>
      </w:r>
    </w:p>
    <w:p w:rsidR="00531688" w:rsidRPr="00531688" w:rsidRDefault="00C30F42" w:rsidP="00531688">
      <w:pPr>
        <w:rPr>
          <w:b/>
        </w:rPr>
      </w:pPr>
      <w:r w:rsidRPr="00531688">
        <w:rPr>
          <w:b/>
        </w:rPr>
        <w:t xml:space="preserve">Alternative Provision Lead </w:t>
      </w:r>
      <w:r w:rsidR="00531688" w:rsidRPr="00531688">
        <w:rPr>
          <w:b/>
        </w:rPr>
        <w:t>(</w:t>
      </w:r>
      <w:r w:rsidR="00E818B3">
        <w:rPr>
          <w:b/>
        </w:rPr>
        <w:t>SENDCO</w:t>
      </w:r>
      <w:r w:rsidR="00531688" w:rsidRPr="00531688">
        <w:rPr>
          <w:b/>
        </w:rPr>
        <w:t xml:space="preserve">) </w:t>
      </w:r>
    </w:p>
    <w:p w:rsidR="00811427" w:rsidRDefault="00C30F42" w:rsidP="00531688">
      <w:pPr>
        <w:pStyle w:val="ListParagraph"/>
        <w:numPr>
          <w:ilvl w:val="0"/>
          <w:numId w:val="8"/>
        </w:numPr>
      </w:pPr>
      <w:r>
        <w:t xml:space="preserve">The alternative provision lead will be responsible for: </w:t>
      </w:r>
    </w:p>
    <w:p w:rsidR="00811427" w:rsidRDefault="00C30F42" w:rsidP="00531688">
      <w:pPr>
        <w:pStyle w:val="ListParagraph"/>
        <w:numPr>
          <w:ilvl w:val="0"/>
          <w:numId w:val="8"/>
        </w:numPr>
      </w:pPr>
      <w:r>
        <w:t>Liaising with the relevant members of staff, e.g. the DSL, to ensure that the appropriate measures are in place to support lear</w:t>
      </w:r>
      <w:r w:rsidR="00F95609">
        <w:t xml:space="preserve">ners in alternative provision </w:t>
      </w:r>
    </w:p>
    <w:p w:rsidR="00811427" w:rsidRDefault="00C30F42" w:rsidP="00531688">
      <w:pPr>
        <w:pStyle w:val="ListParagraph"/>
        <w:numPr>
          <w:ilvl w:val="0"/>
          <w:numId w:val="8"/>
        </w:numPr>
      </w:pPr>
      <w:r>
        <w:t xml:space="preserve">Undertaking visits to the alternative provision sites, </w:t>
      </w:r>
      <w:r w:rsidR="00531688">
        <w:t>alongside the SENDCO where appropriate</w:t>
      </w:r>
      <w:r>
        <w:t xml:space="preserve">, to review the </w:t>
      </w:r>
      <w:r w:rsidR="00531688">
        <w:t xml:space="preserve">progress of relevant learners </w:t>
      </w:r>
    </w:p>
    <w:p w:rsidR="00811427" w:rsidRDefault="00C30F42" w:rsidP="00531688">
      <w:pPr>
        <w:pStyle w:val="ListParagraph"/>
        <w:numPr>
          <w:ilvl w:val="0"/>
          <w:numId w:val="8"/>
        </w:numPr>
      </w:pPr>
      <w:r>
        <w:t xml:space="preserve">Deciding on an appropriate course of action, in conjunction with the SLT and </w:t>
      </w:r>
      <w:r w:rsidR="00CA498B">
        <w:t>Head</w:t>
      </w:r>
      <w:r w:rsidR="004A7133">
        <w:t>teacher</w:t>
      </w:r>
      <w:r>
        <w:t>, if informed by a provider of any serious behavioural incidents in</w:t>
      </w:r>
      <w:r w:rsidR="00F95609">
        <w:t xml:space="preserve">volving </w:t>
      </w:r>
      <w:r w:rsidR="00292157">
        <w:t>St John’s</w:t>
      </w:r>
      <w:r w:rsidR="004A7133">
        <w:t xml:space="preserve"> </w:t>
      </w:r>
      <w:r w:rsidR="00F95609">
        <w:t>learners</w:t>
      </w:r>
    </w:p>
    <w:p w:rsidR="00811427" w:rsidRDefault="00C30F42" w:rsidP="00531688">
      <w:pPr>
        <w:pStyle w:val="ListParagraph"/>
        <w:numPr>
          <w:ilvl w:val="0"/>
          <w:numId w:val="8"/>
        </w:numPr>
      </w:pPr>
      <w:r>
        <w:t>Assisting in the identification of learners with SEMH needs and developing appropriate sup</w:t>
      </w:r>
      <w:r w:rsidR="00F95609">
        <w:t>port plans for these learners</w:t>
      </w:r>
    </w:p>
    <w:p w:rsidR="00811427" w:rsidRDefault="00C30F42" w:rsidP="00531688">
      <w:pPr>
        <w:pStyle w:val="ListParagraph"/>
        <w:numPr>
          <w:ilvl w:val="0"/>
          <w:numId w:val="8"/>
        </w:numPr>
      </w:pPr>
      <w:r>
        <w:t xml:space="preserve">Assisting in the development of reintegration plans </w:t>
      </w:r>
      <w:r w:rsidR="00F95609">
        <w:t xml:space="preserve">for learners with SEMH needs. </w:t>
      </w:r>
    </w:p>
    <w:p w:rsidR="00F95609" w:rsidRDefault="00F95609" w:rsidP="00531688">
      <w:pPr>
        <w:pStyle w:val="ListParagraph"/>
        <w:numPr>
          <w:ilvl w:val="0"/>
          <w:numId w:val="8"/>
        </w:numPr>
      </w:pPr>
      <w:r>
        <w:t>Providing</w:t>
      </w:r>
      <w:r w:rsidR="00C30F42">
        <w:t xml:space="preserve"> alternative provision settings details of a learner’s SEMH needs, where appropriate, so their placement can be catered to them.</w:t>
      </w:r>
    </w:p>
    <w:p w:rsidR="00E818B3" w:rsidRDefault="00E818B3" w:rsidP="00531688">
      <w:pPr>
        <w:pStyle w:val="ListParagraph"/>
        <w:numPr>
          <w:ilvl w:val="0"/>
          <w:numId w:val="8"/>
        </w:numPr>
      </w:pPr>
      <w:r>
        <w:t>Track children’s p</w:t>
      </w:r>
      <w:r w:rsidR="00CA498B">
        <w:t>rogress through regular contact</w:t>
      </w:r>
      <w:r>
        <w:t xml:space="preserve"> with staff </w:t>
      </w:r>
      <w:r w:rsidR="004A7133">
        <w:t>from</w:t>
      </w:r>
      <w:r>
        <w:t xml:space="preserve"> the alternative provision</w:t>
      </w:r>
      <w:r w:rsidR="00CA498B">
        <w:t xml:space="preserve"> or meetings with the family.</w:t>
      </w:r>
    </w:p>
    <w:p w:rsidR="00E818B3" w:rsidRDefault="00E818B3" w:rsidP="00531688">
      <w:pPr>
        <w:pStyle w:val="ListParagraph"/>
        <w:numPr>
          <w:ilvl w:val="0"/>
          <w:numId w:val="8"/>
        </w:numPr>
      </w:pPr>
      <w:r>
        <w:t>Monitor children’s attendance whilst at an alternative provision.</w:t>
      </w:r>
    </w:p>
    <w:p w:rsidR="00DE477B" w:rsidRDefault="00DE477B" w:rsidP="00531688">
      <w:pPr>
        <w:rPr>
          <w:b/>
        </w:rPr>
      </w:pPr>
    </w:p>
    <w:p w:rsidR="00811427" w:rsidRDefault="00C30F42" w:rsidP="00531688">
      <w:r w:rsidRPr="00811427">
        <w:rPr>
          <w:b/>
        </w:rPr>
        <w:t>Designated Safeguarding Lead (DSL)</w:t>
      </w:r>
      <w:r>
        <w:t xml:space="preserve"> </w:t>
      </w:r>
    </w:p>
    <w:p w:rsidR="00811427" w:rsidRDefault="00C30F42" w:rsidP="00531688">
      <w:pPr>
        <w:pStyle w:val="ListParagraph"/>
        <w:numPr>
          <w:ilvl w:val="0"/>
          <w:numId w:val="9"/>
        </w:numPr>
      </w:pPr>
      <w:r>
        <w:t>The Designated Safeguarding</w:t>
      </w:r>
      <w:r w:rsidR="00811427">
        <w:t xml:space="preserve"> Lead will be responsible for:</w:t>
      </w:r>
    </w:p>
    <w:p w:rsidR="00811427" w:rsidRDefault="00C30F42" w:rsidP="00531688">
      <w:pPr>
        <w:pStyle w:val="ListParagraph"/>
        <w:numPr>
          <w:ilvl w:val="0"/>
          <w:numId w:val="9"/>
        </w:numPr>
      </w:pPr>
      <w:r>
        <w:t xml:space="preserve"> Ensuring that the alternative education providers used by </w:t>
      </w:r>
      <w:r w:rsidR="00292157">
        <w:t>St John’s</w:t>
      </w:r>
      <w:r>
        <w:t xml:space="preserve"> are registered and approved, and that they have the relevant policies in place to cover safeguarding, child prote</w:t>
      </w:r>
      <w:r w:rsidR="00811427">
        <w:t>ction, and health and safety.</w:t>
      </w:r>
    </w:p>
    <w:p w:rsidR="00811427" w:rsidRDefault="00C30F42" w:rsidP="00531688">
      <w:pPr>
        <w:pStyle w:val="ListParagraph"/>
        <w:numPr>
          <w:ilvl w:val="0"/>
          <w:numId w:val="9"/>
        </w:numPr>
      </w:pPr>
      <w:r>
        <w:t>Ensuring that all adults at the provision are cleared to work with learners, e.g. they</w:t>
      </w:r>
      <w:r w:rsidR="00811427">
        <w:t xml:space="preserve"> have the relevant DBS checks.</w:t>
      </w:r>
    </w:p>
    <w:p w:rsidR="00873906" w:rsidRDefault="00873906" w:rsidP="00E818B3">
      <w:pPr>
        <w:rPr>
          <w:b/>
          <w:sz w:val="26"/>
        </w:rPr>
      </w:pPr>
    </w:p>
    <w:p w:rsidR="00894161" w:rsidRPr="00873906" w:rsidRDefault="00873906" w:rsidP="00E818B3">
      <w:pPr>
        <w:rPr>
          <w:b/>
          <w:sz w:val="26"/>
        </w:rPr>
      </w:pPr>
      <w:r w:rsidRPr="00873906">
        <w:rPr>
          <w:b/>
          <w:sz w:val="26"/>
        </w:rPr>
        <w:lastRenderedPageBreak/>
        <w:t xml:space="preserve">7. </w:t>
      </w:r>
      <w:r w:rsidR="00894161" w:rsidRPr="00873906">
        <w:rPr>
          <w:b/>
          <w:sz w:val="26"/>
        </w:rPr>
        <w:t>Referral process</w:t>
      </w:r>
    </w:p>
    <w:p w:rsidR="007770A7" w:rsidRDefault="00292157" w:rsidP="00E818B3">
      <w:pPr>
        <w:pStyle w:val="ListParagraph"/>
        <w:numPr>
          <w:ilvl w:val="0"/>
          <w:numId w:val="11"/>
        </w:numPr>
      </w:pPr>
      <w:r>
        <w:t>St John’s</w:t>
      </w:r>
      <w:r w:rsidR="00E818B3">
        <w:t xml:space="preserve"> will work in conjunction with </w:t>
      </w:r>
      <w:r w:rsidR="00894161">
        <w:t>external</w:t>
      </w:r>
      <w:r w:rsidR="00E818B3">
        <w:t xml:space="preserve"> providers to develop procedures for referring and admitting learners to alternative provision.</w:t>
      </w:r>
    </w:p>
    <w:p w:rsidR="007770A7" w:rsidRDefault="00894161" w:rsidP="00E818B3">
      <w:pPr>
        <w:pStyle w:val="ListParagraph"/>
        <w:numPr>
          <w:ilvl w:val="0"/>
          <w:numId w:val="11"/>
        </w:numPr>
      </w:pPr>
      <w:r>
        <w:t xml:space="preserve">Once professionals and </w:t>
      </w:r>
      <w:r w:rsidR="00CA498B">
        <w:t xml:space="preserve">school </w:t>
      </w:r>
      <w:r>
        <w:t xml:space="preserve">leaders believe that an alternative provision may be more suitable for a particular child, the </w:t>
      </w:r>
      <w:r w:rsidR="00CA498B">
        <w:t xml:space="preserve">Headteacher or Assistant Head </w:t>
      </w:r>
      <w:r>
        <w:t>will meet with the parents and carers to discuss the advantages that different provisions may have over our mainstream setting.</w:t>
      </w:r>
    </w:p>
    <w:p w:rsidR="007770A7" w:rsidRDefault="00894161" w:rsidP="00E818B3">
      <w:pPr>
        <w:pStyle w:val="ListParagraph"/>
        <w:numPr>
          <w:ilvl w:val="0"/>
          <w:numId w:val="11"/>
        </w:numPr>
      </w:pPr>
      <w:r>
        <w:t xml:space="preserve">Visits will be arranged with </w:t>
      </w:r>
      <w:proofErr w:type="spellStart"/>
      <w:r>
        <w:t>SENDCo</w:t>
      </w:r>
      <w:proofErr w:type="spellEnd"/>
      <w:r>
        <w:t xml:space="preserve"> and the parents/carers to visit alternative provisions to see the provision and practice in place. </w:t>
      </w:r>
    </w:p>
    <w:p w:rsidR="007770A7" w:rsidRDefault="00E818B3" w:rsidP="00E818B3">
      <w:pPr>
        <w:pStyle w:val="ListParagraph"/>
        <w:numPr>
          <w:ilvl w:val="0"/>
          <w:numId w:val="11"/>
        </w:numPr>
      </w:pPr>
      <w:r>
        <w:t xml:space="preserve">An agreement will be made between </w:t>
      </w:r>
      <w:r w:rsidR="00292157">
        <w:t>St John’s</w:t>
      </w:r>
      <w:r>
        <w:t xml:space="preserve"> and the parent/carers with regards to referring the learner to alternative provision. </w:t>
      </w:r>
    </w:p>
    <w:p w:rsidR="007770A7" w:rsidRDefault="00E818B3" w:rsidP="00E818B3">
      <w:pPr>
        <w:pStyle w:val="ListParagraph"/>
        <w:numPr>
          <w:ilvl w:val="0"/>
          <w:numId w:val="11"/>
        </w:numPr>
      </w:pPr>
      <w:r>
        <w:t xml:space="preserve">This agreement will be reviewed on a termly basis, and the timescales and responsibilities for reviewing the agreement must be made clear to providers, parent/carers. </w:t>
      </w:r>
    </w:p>
    <w:p w:rsidR="007770A7" w:rsidRDefault="00E818B3" w:rsidP="00E818B3">
      <w:pPr>
        <w:pStyle w:val="ListParagraph"/>
        <w:numPr>
          <w:ilvl w:val="0"/>
          <w:numId w:val="11"/>
        </w:numPr>
      </w:pPr>
      <w:r>
        <w:t xml:space="preserve">Parent/carers of the learner will be fully involved in the referral process and any decisions taken to refer their child to alternative provision. </w:t>
      </w:r>
    </w:p>
    <w:p w:rsidR="00811427" w:rsidRDefault="00E818B3" w:rsidP="00E818B3">
      <w:pPr>
        <w:pStyle w:val="ListParagraph"/>
        <w:numPr>
          <w:ilvl w:val="0"/>
          <w:numId w:val="11"/>
        </w:numPr>
      </w:pPr>
      <w:r>
        <w:t xml:space="preserve">Once parent/carers have agreed for their child to be </w:t>
      </w:r>
      <w:r w:rsidR="00894161">
        <w:t>to attend</w:t>
      </w:r>
      <w:r>
        <w:t xml:space="preserve"> alternative provision, the learner must attend any on or off-site provision; failure to attend the provision will carry the same consequences as non-attendance at </w:t>
      </w:r>
      <w:r w:rsidR="00292157">
        <w:t>St John’s</w:t>
      </w:r>
      <w:r>
        <w:t xml:space="preserve">, as outlined in the Attendance Policy. </w:t>
      </w:r>
    </w:p>
    <w:p w:rsidR="00D00A62" w:rsidRDefault="00D00A62" w:rsidP="00E818B3"/>
    <w:p w:rsidR="00F218ED" w:rsidRPr="00873906" w:rsidRDefault="00873906" w:rsidP="00E818B3">
      <w:pPr>
        <w:rPr>
          <w:b/>
          <w:sz w:val="26"/>
        </w:rPr>
      </w:pPr>
      <w:r w:rsidRPr="00873906">
        <w:rPr>
          <w:b/>
          <w:sz w:val="26"/>
        </w:rPr>
        <w:t xml:space="preserve">8. </w:t>
      </w:r>
      <w:r w:rsidR="00F218ED" w:rsidRPr="00873906">
        <w:rPr>
          <w:b/>
          <w:sz w:val="26"/>
        </w:rPr>
        <w:t xml:space="preserve">Monitoring academic progress behaviour and welfare </w:t>
      </w:r>
    </w:p>
    <w:p w:rsidR="004A7133" w:rsidRDefault="00F218ED" w:rsidP="00F218ED">
      <w:pPr>
        <w:pStyle w:val="ListParagraph"/>
        <w:numPr>
          <w:ilvl w:val="0"/>
          <w:numId w:val="13"/>
        </w:numPr>
      </w:pPr>
      <w:r>
        <w:t xml:space="preserve">Upon placement in alternative provision, the school will provide </w:t>
      </w:r>
      <w:r w:rsidR="007770A7">
        <w:t>professionals</w:t>
      </w:r>
      <w:r>
        <w:t xml:space="preserve"> with the pupil’s attainment </w:t>
      </w:r>
      <w:r w:rsidR="007770A7">
        <w:t xml:space="preserve">data together with </w:t>
      </w:r>
      <w:r w:rsidR="002D48A1">
        <w:t>relevant safeguarding information</w:t>
      </w:r>
      <w:r w:rsidR="007770A7">
        <w:t>.</w:t>
      </w:r>
    </w:p>
    <w:p w:rsidR="004A7133" w:rsidRDefault="00F218ED" w:rsidP="00F218ED">
      <w:pPr>
        <w:pStyle w:val="ListParagraph"/>
        <w:numPr>
          <w:ilvl w:val="0"/>
          <w:numId w:val="13"/>
        </w:numPr>
      </w:pPr>
      <w:r>
        <w:t>Whilst a pupil is placed in alternative provision, the school will monitor their academic pr</w:t>
      </w:r>
      <w:r w:rsidR="007770A7">
        <w:t xml:space="preserve">ogress, behaviour and welfare. </w:t>
      </w:r>
      <w:r>
        <w:t>This will include half termly</w:t>
      </w:r>
      <w:r w:rsidR="002D48A1">
        <w:t xml:space="preserve"> (or more regular if needed)</w:t>
      </w:r>
      <w:r>
        <w:t xml:space="preserve"> meetings </w:t>
      </w:r>
      <w:r w:rsidR="007770A7">
        <w:t xml:space="preserve">between </w:t>
      </w:r>
      <w:r w:rsidR="00292157">
        <w:t>St John’</w:t>
      </w:r>
      <w:r w:rsidR="00CA498B">
        <w:t xml:space="preserve">s </w:t>
      </w:r>
      <w:r w:rsidR="007770A7">
        <w:t xml:space="preserve">alternative provision lead and senior staff </w:t>
      </w:r>
      <w:r w:rsidR="004A7133">
        <w:t>from the alternative provision.</w:t>
      </w:r>
    </w:p>
    <w:p w:rsidR="004A7133" w:rsidRDefault="007770A7" w:rsidP="00F218ED">
      <w:pPr>
        <w:pStyle w:val="ListParagraph"/>
        <w:numPr>
          <w:ilvl w:val="0"/>
          <w:numId w:val="13"/>
        </w:numPr>
      </w:pPr>
      <w:r>
        <w:t>Meetings and progress will be recorded on</w:t>
      </w:r>
      <w:r w:rsidR="00CA498B">
        <w:t xml:space="preserve"> CPOMS</w:t>
      </w:r>
      <w:r>
        <w:t>.</w:t>
      </w:r>
    </w:p>
    <w:p w:rsidR="004A7133" w:rsidRDefault="00F218ED" w:rsidP="00F218ED">
      <w:pPr>
        <w:pStyle w:val="ListParagraph"/>
        <w:numPr>
          <w:ilvl w:val="0"/>
          <w:numId w:val="13"/>
        </w:numPr>
      </w:pPr>
      <w:r>
        <w:t xml:space="preserve">The alternative provision lead, or another suitable member of staff, will visit pupils placed in alternative provision at appropriate intervals. </w:t>
      </w:r>
    </w:p>
    <w:p w:rsidR="004A7133" w:rsidRDefault="00F218ED" w:rsidP="00F218ED">
      <w:pPr>
        <w:pStyle w:val="ListParagraph"/>
        <w:numPr>
          <w:ilvl w:val="0"/>
          <w:numId w:val="13"/>
        </w:numPr>
      </w:pPr>
      <w:r>
        <w:t xml:space="preserve">If a serious behaviour incident occurs whilst a pupil is in alternative provision, the provider will contact the school and the placement will be reviewed. </w:t>
      </w:r>
    </w:p>
    <w:p w:rsidR="004A7133" w:rsidRDefault="00F218ED" w:rsidP="00F218ED">
      <w:pPr>
        <w:pStyle w:val="ListParagraph"/>
        <w:numPr>
          <w:ilvl w:val="0"/>
          <w:numId w:val="13"/>
        </w:numPr>
      </w:pPr>
      <w:r>
        <w:t xml:space="preserve">Pupils who are not making satisfactory progress at their placement will undergo a formal review meeting, which will be attended by the </w:t>
      </w:r>
      <w:proofErr w:type="spellStart"/>
      <w:r w:rsidR="00A97E38">
        <w:t>head</w:t>
      </w:r>
      <w:r w:rsidR="004A7133">
        <w:t>teacher</w:t>
      </w:r>
      <w:proofErr w:type="spellEnd"/>
      <w:r>
        <w:t xml:space="preserve">, alternative provision lead, pupil, their parents and the provider. </w:t>
      </w:r>
    </w:p>
    <w:p w:rsidR="004A7133" w:rsidRPr="00873906" w:rsidRDefault="00F218ED" w:rsidP="00F218ED">
      <w:pPr>
        <w:pStyle w:val="ListParagraph"/>
        <w:numPr>
          <w:ilvl w:val="0"/>
          <w:numId w:val="13"/>
        </w:numPr>
      </w:pPr>
      <w:r>
        <w:t xml:space="preserve">If a pupil’s progress does not improve following three formal review meetings, the school may end the placement. </w:t>
      </w:r>
    </w:p>
    <w:p w:rsidR="004A7133" w:rsidRDefault="004A7133" w:rsidP="00F218ED">
      <w:pPr>
        <w:rPr>
          <w:b/>
        </w:rPr>
      </w:pPr>
    </w:p>
    <w:p w:rsidR="007770A7" w:rsidRPr="00873906" w:rsidRDefault="00873906" w:rsidP="00F218ED">
      <w:pPr>
        <w:rPr>
          <w:b/>
          <w:sz w:val="26"/>
        </w:rPr>
      </w:pPr>
      <w:r w:rsidRPr="00873906">
        <w:rPr>
          <w:b/>
          <w:sz w:val="26"/>
        </w:rPr>
        <w:t xml:space="preserve">9. </w:t>
      </w:r>
      <w:r w:rsidR="007770A7" w:rsidRPr="00873906">
        <w:rPr>
          <w:b/>
          <w:sz w:val="26"/>
        </w:rPr>
        <w:t xml:space="preserve">Reintegration </w:t>
      </w:r>
    </w:p>
    <w:p w:rsidR="002A01AC" w:rsidRDefault="007770A7" w:rsidP="00F218ED">
      <w:pPr>
        <w:pStyle w:val="ListParagraph"/>
        <w:numPr>
          <w:ilvl w:val="0"/>
          <w:numId w:val="12"/>
        </w:numPr>
      </w:pPr>
      <w:r>
        <w:t>Where it is considered appropriate for a pupil to return to mainstream education, the school and the alternative provision setting will work together to</w:t>
      </w:r>
      <w:r w:rsidR="002A01AC">
        <w:t xml:space="preserve"> develop a reintegration plan. </w:t>
      </w:r>
      <w:r>
        <w:t xml:space="preserve">The </w:t>
      </w:r>
      <w:r w:rsidR="00CA498B">
        <w:t>Head</w:t>
      </w:r>
      <w:r w:rsidR="004A7133">
        <w:t>teacher</w:t>
      </w:r>
      <w:r>
        <w:t xml:space="preserve"> </w:t>
      </w:r>
      <w:r w:rsidR="00CA498B">
        <w:t xml:space="preserve">or Assistant Headteacher </w:t>
      </w:r>
      <w:r>
        <w:t>will arrange a meeting with the alternative provision s</w:t>
      </w:r>
      <w:r w:rsidR="002A01AC">
        <w:t>etting to develop this</w:t>
      </w:r>
      <w:r>
        <w:t xml:space="preserve"> reintegration plan. </w:t>
      </w:r>
    </w:p>
    <w:p w:rsidR="002A01AC" w:rsidRDefault="007770A7" w:rsidP="00F218ED">
      <w:pPr>
        <w:pStyle w:val="ListParagraph"/>
        <w:numPr>
          <w:ilvl w:val="0"/>
          <w:numId w:val="12"/>
        </w:numPr>
      </w:pPr>
      <w:r>
        <w:t xml:space="preserve">Before reintegration, the </w:t>
      </w:r>
      <w:proofErr w:type="spellStart"/>
      <w:r w:rsidR="00873906">
        <w:t>H</w:t>
      </w:r>
      <w:r w:rsidR="00CA498B">
        <w:t>eadt</w:t>
      </w:r>
      <w:r w:rsidR="004A7133">
        <w:t>eacher</w:t>
      </w:r>
      <w:proofErr w:type="spellEnd"/>
      <w:r>
        <w:t xml:space="preserve"> will obtain a final report on the pupil’s achievements during the placement; this includes academic attainment and progress, attendance records and evidence of a change in behaviour. </w:t>
      </w:r>
    </w:p>
    <w:p w:rsidR="002A01AC" w:rsidRDefault="00CA498B" w:rsidP="00F218ED">
      <w:pPr>
        <w:pStyle w:val="ListParagraph"/>
        <w:numPr>
          <w:ilvl w:val="0"/>
          <w:numId w:val="12"/>
        </w:numPr>
      </w:pPr>
      <w:r>
        <w:lastRenderedPageBreak/>
        <w:t>The</w:t>
      </w:r>
      <w:r w:rsidR="002A01AC">
        <w:t xml:space="preserve"> </w:t>
      </w:r>
      <w:r>
        <w:t>Head</w:t>
      </w:r>
      <w:r w:rsidR="004A7133">
        <w:t>teacher</w:t>
      </w:r>
      <w:r w:rsidR="007770A7">
        <w:t xml:space="preserve"> </w:t>
      </w:r>
      <w:r w:rsidR="002A01AC">
        <w:t xml:space="preserve">and or </w:t>
      </w:r>
      <w:r>
        <w:t xml:space="preserve">Assistant Headteacher </w:t>
      </w:r>
      <w:r w:rsidR="007770A7">
        <w:t xml:space="preserve">will also speak to the pupil to assess their views on the success of the placement. </w:t>
      </w:r>
    </w:p>
    <w:p w:rsidR="002A01AC" w:rsidRDefault="007770A7" w:rsidP="00F218ED">
      <w:pPr>
        <w:pStyle w:val="ListParagraph"/>
        <w:numPr>
          <w:ilvl w:val="0"/>
          <w:numId w:val="12"/>
        </w:numPr>
      </w:pPr>
      <w:r>
        <w:t xml:space="preserve">In light of the final report and views of the pupil, the </w:t>
      </w:r>
      <w:r w:rsidR="004C387A">
        <w:t>Head</w:t>
      </w:r>
      <w:r w:rsidR="004A7133">
        <w:t>teacher</w:t>
      </w:r>
      <w:r>
        <w:t xml:space="preserve"> will implement </w:t>
      </w:r>
      <w:r w:rsidR="002A01AC">
        <w:t>the</w:t>
      </w:r>
      <w:r>
        <w:t xml:space="preserve"> reintegration plan based on the pupil’s needs. </w:t>
      </w:r>
    </w:p>
    <w:p w:rsidR="002A01AC" w:rsidRDefault="007770A7" w:rsidP="00F218ED">
      <w:pPr>
        <w:pStyle w:val="ListParagraph"/>
        <w:numPr>
          <w:ilvl w:val="0"/>
          <w:numId w:val="12"/>
        </w:numPr>
      </w:pPr>
      <w:r>
        <w:t xml:space="preserve">This may include a discussion with the pupil’s parents and/or setting specific objectives for the pupil to achieve on reintegration, e.g. attendance or behaviour. </w:t>
      </w:r>
    </w:p>
    <w:p w:rsidR="007770A7" w:rsidRDefault="007770A7" w:rsidP="00F218ED">
      <w:pPr>
        <w:pStyle w:val="ListParagraph"/>
        <w:numPr>
          <w:ilvl w:val="0"/>
          <w:numId w:val="12"/>
        </w:numPr>
      </w:pPr>
      <w:r>
        <w:t>Pupils that have reintegrated back into the school will be continually supported in line with their specific needs.</w:t>
      </w:r>
    </w:p>
    <w:p w:rsidR="002A01AC" w:rsidRPr="002A01AC" w:rsidRDefault="004A7133" w:rsidP="00E818B3">
      <w:pPr>
        <w:rPr>
          <w:b/>
        </w:rPr>
      </w:pPr>
      <w:r>
        <w:rPr>
          <w:b/>
        </w:rPr>
        <w:t xml:space="preserve"> </w:t>
      </w:r>
    </w:p>
    <w:sectPr w:rsidR="002A01AC" w:rsidRPr="002A01AC" w:rsidSect="00DE477B">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41C"/>
    <w:multiLevelType w:val="hybridMultilevel"/>
    <w:tmpl w:val="AC5A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2AAB"/>
    <w:multiLevelType w:val="hybridMultilevel"/>
    <w:tmpl w:val="25BE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53A13"/>
    <w:multiLevelType w:val="hybridMultilevel"/>
    <w:tmpl w:val="619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31FD4"/>
    <w:multiLevelType w:val="hybridMultilevel"/>
    <w:tmpl w:val="9E00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12D89"/>
    <w:multiLevelType w:val="hybridMultilevel"/>
    <w:tmpl w:val="D3CCE07C"/>
    <w:lvl w:ilvl="0" w:tplc="FA2AB414">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FB02F6"/>
    <w:multiLevelType w:val="hybridMultilevel"/>
    <w:tmpl w:val="71A6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3001"/>
    <w:multiLevelType w:val="hybridMultilevel"/>
    <w:tmpl w:val="B000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CA37FB5"/>
    <w:multiLevelType w:val="hybridMultilevel"/>
    <w:tmpl w:val="380A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EE26A9"/>
    <w:multiLevelType w:val="hybridMultilevel"/>
    <w:tmpl w:val="BFCE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53F1E"/>
    <w:multiLevelType w:val="hybridMultilevel"/>
    <w:tmpl w:val="4ADE8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E62B5D"/>
    <w:multiLevelType w:val="hybridMultilevel"/>
    <w:tmpl w:val="B07A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27F32"/>
    <w:multiLevelType w:val="hybridMultilevel"/>
    <w:tmpl w:val="054E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D7149"/>
    <w:multiLevelType w:val="hybridMultilevel"/>
    <w:tmpl w:val="A32E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56525"/>
    <w:multiLevelType w:val="hybridMultilevel"/>
    <w:tmpl w:val="FF8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3"/>
  </w:num>
  <w:num w:numId="5">
    <w:abstractNumId w:val="1"/>
  </w:num>
  <w:num w:numId="6">
    <w:abstractNumId w:val="6"/>
  </w:num>
  <w:num w:numId="7">
    <w:abstractNumId w:val="13"/>
  </w:num>
  <w:num w:numId="8">
    <w:abstractNumId w:val="11"/>
  </w:num>
  <w:num w:numId="9">
    <w:abstractNumId w:val="9"/>
  </w:num>
  <w:num w:numId="10">
    <w:abstractNumId w:val="10"/>
  </w:num>
  <w:num w:numId="11">
    <w:abstractNumId w:val="2"/>
  </w:num>
  <w:num w:numId="12">
    <w:abstractNumId w:val="12"/>
  </w:num>
  <w:num w:numId="13">
    <w:abstractNumId w:val="14"/>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DF4"/>
    <w:rsid w:val="000D5774"/>
    <w:rsid w:val="00292157"/>
    <w:rsid w:val="002A01AC"/>
    <w:rsid w:val="002D48A1"/>
    <w:rsid w:val="002E3693"/>
    <w:rsid w:val="00347C5F"/>
    <w:rsid w:val="003E5BCF"/>
    <w:rsid w:val="004A7133"/>
    <w:rsid w:val="004C387A"/>
    <w:rsid w:val="004D4FBE"/>
    <w:rsid w:val="00517DF4"/>
    <w:rsid w:val="00531688"/>
    <w:rsid w:val="00715F4A"/>
    <w:rsid w:val="00746236"/>
    <w:rsid w:val="007770A7"/>
    <w:rsid w:val="00811427"/>
    <w:rsid w:val="008441CB"/>
    <w:rsid w:val="00873906"/>
    <w:rsid w:val="00894161"/>
    <w:rsid w:val="009A1F5A"/>
    <w:rsid w:val="00A034B7"/>
    <w:rsid w:val="00A64A15"/>
    <w:rsid w:val="00A97E38"/>
    <w:rsid w:val="00B3442C"/>
    <w:rsid w:val="00BD1384"/>
    <w:rsid w:val="00C30F42"/>
    <w:rsid w:val="00C44AE0"/>
    <w:rsid w:val="00C567B1"/>
    <w:rsid w:val="00CA498B"/>
    <w:rsid w:val="00CB4314"/>
    <w:rsid w:val="00D00A62"/>
    <w:rsid w:val="00D60F9B"/>
    <w:rsid w:val="00D62CF6"/>
    <w:rsid w:val="00DA6D3E"/>
    <w:rsid w:val="00DE477B"/>
    <w:rsid w:val="00E818B3"/>
    <w:rsid w:val="00F218ED"/>
    <w:rsid w:val="00F9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1590D"/>
  <w15:chartTrackingRefBased/>
  <w15:docId w15:val="{F8012A83-5FC3-4C9B-9716-93D9A8B92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873906"/>
    <w:pPr>
      <w:keepNext/>
      <w:keepLines/>
      <w:spacing w:after="19"/>
      <w:ind w:left="375" w:hanging="10"/>
      <w:outlineLvl w:val="0"/>
    </w:pPr>
    <w:rPr>
      <w:rFonts w:ascii="Arial" w:eastAsia="Arial" w:hAnsi="Arial" w:cs="Arial"/>
      <w:b/>
      <w:color w:val="000000"/>
      <w:sz w:val="28"/>
      <w:lang w:eastAsia="en-GB"/>
    </w:rPr>
  </w:style>
  <w:style w:type="paragraph" w:styleId="Heading2">
    <w:name w:val="heading 2"/>
    <w:basedOn w:val="Normal"/>
    <w:next w:val="Normal"/>
    <w:link w:val="Heading2Char"/>
    <w:uiPriority w:val="9"/>
    <w:semiHidden/>
    <w:unhideWhenUsed/>
    <w:qFormat/>
    <w:rsid w:val="00C44A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314"/>
    <w:pPr>
      <w:ind w:left="720"/>
      <w:contextualSpacing/>
    </w:pPr>
  </w:style>
  <w:style w:type="paragraph" w:styleId="BalloonText">
    <w:name w:val="Balloon Text"/>
    <w:basedOn w:val="Normal"/>
    <w:link w:val="BalloonTextChar"/>
    <w:uiPriority w:val="99"/>
    <w:semiHidden/>
    <w:unhideWhenUsed/>
    <w:rsid w:val="0087390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73906"/>
    <w:rPr>
      <w:rFonts w:ascii="Segoe UI" w:hAnsi="Segoe UI"/>
      <w:sz w:val="18"/>
      <w:szCs w:val="18"/>
    </w:rPr>
  </w:style>
  <w:style w:type="character" w:customStyle="1" w:styleId="Heading1Char">
    <w:name w:val="Heading 1 Char"/>
    <w:basedOn w:val="DefaultParagraphFont"/>
    <w:link w:val="Heading1"/>
    <w:uiPriority w:val="9"/>
    <w:rsid w:val="00873906"/>
    <w:rPr>
      <w:rFonts w:ascii="Arial" w:eastAsia="Arial" w:hAnsi="Arial" w:cs="Arial"/>
      <w:b/>
      <w:color w:val="000000"/>
      <w:sz w:val="28"/>
      <w:lang w:eastAsia="en-GB"/>
    </w:rPr>
  </w:style>
  <w:style w:type="table" w:customStyle="1" w:styleId="TableGrid">
    <w:name w:val="TableGrid"/>
    <w:rsid w:val="00873906"/>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292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44AE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EAA6E-EF00-464F-9561-EAE8593B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Northern Federation</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Bailey</dc:creator>
  <cp:keywords/>
  <dc:description/>
  <cp:lastModifiedBy>Rebecca Livings</cp:lastModifiedBy>
  <cp:revision>3</cp:revision>
  <cp:lastPrinted>2025-09-08T16:36:00Z</cp:lastPrinted>
  <dcterms:created xsi:type="dcterms:W3CDTF">2026-03-16T11:57:00Z</dcterms:created>
  <dcterms:modified xsi:type="dcterms:W3CDTF">2026-10-02T16:09:00Z</dcterms:modified>
</cp:coreProperties>
</file>